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67055" cy="762000"/>
            <wp:effectExtent l="0" t="0" r="444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762000"/>
                    </a:xfrm>
                    <a:prstGeom prst="rect">
                      <a:avLst/>
                    </a:prstGeom>
                    <a:noFill/>
                    <a:ln>
                      <a:noFill/>
                    </a:ln>
                  </pic:spPr>
                </pic:pic>
              </a:graphicData>
            </a:graphic>
          </wp:inline>
        </w:drawing>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0" w:name="o1"/>
      <w:bookmarkEnd w:id="0"/>
      <w:r w:rsidRPr="008D5BFA">
        <w:rPr>
          <w:rFonts w:ascii="Times New Roman" w:eastAsia="Times New Roman" w:hAnsi="Times New Roman" w:cs="Times New Roman"/>
          <w:b/>
          <w:bCs/>
          <w:color w:val="111111"/>
          <w:sz w:val="24"/>
          <w:szCs w:val="24"/>
          <w:lang w:eastAsia="uk-UA"/>
        </w:rPr>
        <w:t>МІНІСТЕРСТВО ОСВІТИ І НАУКИ УКРАЇНИ</w:t>
      </w:r>
      <w:r w:rsidRPr="008D5BFA">
        <w:rPr>
          <w:rFonts w:ascii="Times New Roman" w:eastAsia="Times New Roman" w:hAnsi="Times New Roman" w:cs="Times New Roman"/>
          <w:b/>
          <w:bCs/>
          <w:color w:val="111111"/>
          <w:sz w:val="24"/>
          <w:szCs w:val="24"/>
          <w:lang w:eastAsia="uk-UA"/>
        </w:rPr>
        <w:br/>
        <w:t>МІНІСТЕРСТВО ОХОРОНИ ЗДОРОВ'Я УКРАЇНИ</w:t>
      </w:r>
      <w:r w:rsidRPr="008D5BFA">
        <w:rPr>
          <w:rFonts w:ascii="Times New Roman" w:eastAsia="Times New Roman" w:hAnsi="Times New Roman" w:cs="Times New Roman"/>
          <w:b/>
          <w:bCs/>
          <w:color w:val="111111"/>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 w:name="o2"/>
      <w:bookmarkEnd w:id="1"/>
      <w:r w:rsidRPr="008D5BFA">
        <w:rPr>
          <w:rFonts w:ascii="Times New Roman" w:eastAsia="Times New Roman" w:hAnsi="Times New Roman" w:cs="Times New Roman"/>
          <w:b/>
          <w:bCs/>
          <w:color w:val="000000"/>
          <w:sz w:val="24"/>
          <w:szCs w:val="24"/>
          <w:lang w:eastAsia="uk-UA"/>
        </w:rPr>
        <w:t>Н А К А З</w:t>
      </w:r>
      <w:r w:rsidRPr="008D5BFA">
        <w:rPr>
          <w:rFonts w:ascii="Times New Roman" w:eastAsia="Times New Roman" w:hAnsi="Times New Roman" w:cs="Times New Roman"/>
          <w:b/>
          <w:bCs/>
          <w:color w:val="000000"/>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2" w:name="o3"/>
      <w:bookmarkEnd w:id="2"/>
      <w:r w:rsidRPr="008D5BFA">
        <w:rPr>
          <w:rFonts w:ascii="Times New Roman" w:eastAsia="Times New Roman" w:hAnsi="Times New Roman" w:cs="Times New Roman"/>
          <w:sz w:val="24"/>
          <w:szCs w:val="24"/>
          <w:lang w:eastAsia="uk-UA"/>
        </w:rPr>
        <w:t>17.04.2006 N 298/227</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jc w:val="right"/>
        <w:rPr>
          <w:rFonts w:ascii="Times New Roman" w:eastAsia="Times New Roman" w:hAnsi="Times New Roman" w:cs="Times New Roman"/>
          <w:sz w:val="24"/>
          <w:szCs w:val="24"/>
          <w:lang w:eastAsia="uk-UA"/>
        </w:rPr>
      </w:pPr>
      <w:bookmarkStart w:id="3" w:name="o4"/>
      <w:bookmarkEnd w:id="3"/>
      <w:r w:rsidRPr="008D5BFA">
        <w:rPr>
          <w:rFonts w:ascii="Times New Roman" w:eastAsia="Times New Roman" w:hAnsi="Times New Roman" w:cs="Times New Roman"/>
          <w:color w:val="333333"/>
          <w:sz w:val="24"/>
          <w:szCs w:val="24"/>
          <w:lang w:eastAsia="uk-UA"/>
        </w:rPr>
        <w:t>Зареєстровано в Міністерстві</w:t>
      </w:r>
      <w:r w:rsidRPr="008D5BFA">
        <w:rPr>
          <w:rFonts w:ascii="Times New Roman" w:eastAsia="Times New Roman" w:hAnsi="Times New Roman" w:cs="Times New Roman"/>
          <w:color w:val="333333"/>
          <w:sz w:val="24"/>
          <w:szCs w:val="24"/>
          <w:lang w:eastAsia="uk-UA"/>
        </w:rPr>
        <w:br/>
        <w:t>юстиції України</w:t>
      </w:r>
      <w:r w:rsidRPr="008D5BFA">
        <w:rPr>
          <w:rFonts w:ascii="Times New Roman" w:eastAsia="Times New Roman" w:hAnsi="Times New Roman" w:cs="Times New Roman"/>
          <w:color w:val="333333"/>
          <w:sz w:val="24"/>
          <w:szCs w:val="24"/>
          <w:lang w:eastAsia="uk-UA"/>
        </w:rPr>
        <w:br/>
        <w:t>5 травня 2006 р.</w:t>
      </w:r>
      <w:r w:rsidRPr="008D5BFA">
        <w:rPr>
          <w:rFonts w:ascii="Times New Roman" w:eastAsia="Times New Roman" w:hAnsi="Times New Roman" w:cs="Times New Roman"/>
          <w:color w:val="333333"/>
          <w:sz w:val="24"/>
          <w:szCs w:val="24"/>
          <w:lang w:eastAsia="uk-UA"/>
        </w:rPr>
        <w:br/>
        <w:t>за N 523/12397</w:t>
      </w:r>
      <w:r w:rsidRPr="008D5BFA">
        <w:rPr>
          <w:rFonts w:ascii="Times New Roman" w:eastAsia="Times New Roman" w:hAnsi="Times New Roman" w:cs="Times New Roman"/>
          <w:color w:val="333333"/>
          <w:sz w:val="24"/>
          <w:szCs w:val="24"/>
          <w:lang w:eastAsia="uk-UA"/>
        </w:rPr>
        <w:br/>
      </w:r>
      <w:r w:rsidRPr="008D5BFA">
        <w:rPr>
          <w:rFonts w:ascii="Times New Roman" w:eastAsia="Times New Roman" w:hAnsi="Times New Roman" w:cs="Times New Roman"/>
          <w:color w:val="333333"/>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4" w:name="o5"/>
      <w:bookmarkEnd w:id="4"/>
      <w:r w:rsidRPr="008D5BFA">
        <w:rPr>
          <w:rFonts w:ascii="Times New Roman" w:eastAsia="Times New Roman" w:hAnsi="Times New Roman" w:cs="Times New Roman"/>
          <w:b/>
          <w:bCs/>
          <w:color w:val="111111"/>
          <w:sz w:val="24"/>
          <w:szCs w:val="24"/>
          <w:lang w:eastAsia="uk-UA"/>
        </w:rPr>
        <w:t>Про затвердження Інструкції з організації харчування</w:t>
      </w:r>
      <w:r w:rsidRPr="008D5BFA">
        <w:rPr>
          <w:rFonts w:ascii="Times New Roman" w:eastAsia="Times New Roman" w:hAnsi="Times New Roman" w:cs="Times New Roman"/>
          <w:b/>
          <w:bCs/>
          <w:color w:val="111111"/>
          <w:sz w:val="24"/>
          <w:szCs w:val="24"/>
          <w:lang w:eastAsia="uk-UA"/>
        </w:rPr>
        <w:br/>
        <w:t>дітей у дошкільних навчальних закладах</w:t>
      </w:r>
      <w:r w:rsidRPr="008D5BFA">
        <w:rPr>
          <w:rFonts w:ascii="Times New Roman" w:eastAsia="Times New Roman" w:hAnsi="Times New Roman" w:cs="Times New Roman"/>
          <w:b/>
          <w:bCs/>
          <w:color w:val="111111"/>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5" w:name="o6"/>
      <w:bookmarkEnd w:id="5"/>
      <w:r w:rsidRPr="008D5BFA">
        <w:rPr>
          <w:rFonts w:ascii="Times New Roman" w:eastAsia="Times New Roman" w:hAnsi="Times New Roman" w:cs="Times New Roman"/>
          <w:i/>
          <w:iCs/>
          <w:color w:val="666666"/>
          <w:sz w:val="24"/>
          <w:szCs w:val="24"/>
          <w:lang w:eastAsia="uk-UA"/>
        </w:rPr>
        <w:t xml:space="preserve">{ Із змінами, внесеними згідно з Наказом Міністерства освіти і науки, молоді та спорту N 202/165 ( </w:t>
      </w:r>
      <w:hyperlink r:id="rId6"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6" w:name="o7"/>
      <w:bookmarkEnd w:id="6"/>
      <w:r w:rsidRPr="008D5BFA">
        <w:rPr>
          <w:rFonts w:ascii="Times New Roman" w:eastAsia="Times New Roman" w:hAnsi="Times New Roman" w:cs="Times New Roman"/>
          <w:sz w:val="24"/>
          <w:szCs w:val="24"/>
          <w:lang w:eastAsia="uk-UA"/>
        </w:rPr>
        <w:t xml:space="preserve">     Відповідно до постанови Кабінету Міністрів України від 22.11.2004 N 1591 ( </w:t>
      </w:r>
      <w:hyperlink r:id="rId7" w:tgtFrame="_blank" w:history="1">
        <w:r w:rsidRPr="008D5BFA">
          <w:rPr>
            <w:rFonts w:ascii="Times New Roman" w:eastAsia="Times New Roman" w:hAnsi="Times New Roman" w:cs="Times New Roman"/>
            <w:color w:val="0000FF"/>
            <w:sz w:val="24"/>
            <w:szCs w:val="24"/>
            <w:u w:val="single"/>
            <w:lang w:eastAsia="uk-UA"/>
          </w:rPr>
          <w:t>1591-2004-п</w:t>
        </w:r>
      </w:hyperlink>
      <w:r w:rsidRPr="008D5BFA">
        <w:rPr>
          <w:rFonts w:ascii="Times New Roman" w:eastAsia="Times New Roman" w:hAnsi="Times New Roman" w:cs="Times New Roman"/>
          <w:sz w:val="24"/>
          <w:szCs w:val="24"/>
          <w:lang w:eastAsia="uk-UA"/>
        </w:rPr>
        <w:t xml:space="preserve"> ) "Про затвердження норм харчування у навчальних та оздоровчих закладах" з метою підвищення якості та ефективності організації харчування дітей у дошкільних навчальних закладах </w:t>
      </w:r>
      <w:r w:rsidRPr="008D5BFA">
        <w:rPr>
          <w:rFonts w:ascii="Times New Roman" w:eastAsia="Times New Roman" w:hAnsi="Times New Roman" w:cs="Times New Roman"/>
          <w:b/>
          <w:bCs/>
          <w:sz w:val="24"/>
          <w:szCs w:val="24"/>
          <w:lang w:eastAsia="uk-UA"/>
        </w:rPr>
        <w:t>Н А К А З У Є М О</w:t>
      </w:r>
      <w:r w:rsidRPr="008D5BFA">
        <w:rPr>
          <w:rFonts w:ascii="Times New Roman" w:eastAsia="Times New Roman" w:hAnsi="Times New Roman" w:cs="Times New Roman"/>
          <w:sz w:val="24"/>
          <w:szCs w:val="24"/>
          <w:lang w:eastAsia="uk-UA"/>
        </w:rPr>
        <w:t>:</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 w:name="o8"/>
      <w:bookmarkEnd w:id="7"/>
      <w:r w:rsidRPr="008D5BFA">
        <w:rPr>
          <w:rFonts w:ascii="Times New Roman" w:eastAsia="Times New Roman" w:hAnsi="Times New Roman" w:cs="Times New Roman"/>
          <w:sz w:val="24"/>
          <w:szCs w:val="24"/>
          <w:lang w:eastAsia="uk-UA"/>
        </w:rPr>
        <w:t>     1. Затвердити Інструкцію з організації харчування дітей у дошкільних навчальних закладах, додається.</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 w:name="o9"/>
      <w:bookmarkEnd w:id="8"/>
      <w:r w:rsidRPr="008D5BFA">
        <w:rPr>
          <w:rFonts w:ascii="Times New Roman" w:eastAsia="Times New Roman" w:hAnsi="Times New Roman" w:cs="Times New Roman"/>
          <w:sz w:val="24"/>
          <w:szCs w:val="24"/>
          <w:lang w:eastAsia="uk-UA"/>
        </w:rPr>
        <w:t>     2. Міністерствам освіти і науки, охорони здоров'я Автономної Республіки Крим, управлінням освіти і науки, охорони здоров'я обласних, Київської та Севастопольської міських державних адміністрацій, Республіканській санітарно-епідеміологічній станції Автономної Республіки Крим довести Інструкцію з організації харчування дітей у дошкільних навчальних закладах до відома місцевих органів управління освітою, охороною здоров'я, керівників дошкільних навчальних закладів, установ та закладів державної санітарно-епідеміологічної служби і забезпечити її виконання.</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 w:name="o10"/>
      <w:bookmarkEnd w:id="9"/>
      <w:r w:rsidRPr="008D5BFA">
        <w:rPr>
          <w:rFonts w:ascii="Times New Roman" w:eastAsia="Times New Roman" w:hAnsi="Times New Roman" w:cs="Times New Roman"/>
          <w:sz w:val="24"/>
          <w:szCs w:val="24"/>
          <w:lang w:eastAsia="uk-UA"/>
        </w:rPr>
        <w:t>     3. Опублікувати цей наказ в інформаційному збірнику Міністерства освіти і науки України та розмістити на сайтах міністерств.</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0" w:name="o11"/>
      <w:bookmarkEnd w:id="10"/>
      <w:r w:rsidRPr="008D5BFA">
        <w:rPr>
          <w:rFonts w:ascii="Times New Roman" w:eastAsia="Times New Roman" w:hAnsi="Times New Roman" w:cs="Times New Roman"/>
          <w:sz w:val="24"/>
          <w:szCs w:val="24"/>
          <w:lang w:eastAsia="uk-UA"/>
        </w:rPr>
        <w:t xml:space="preserve">     4. Контроль та нагляд за виконанням наказу покласти на заступника Міністра освіти і науки України </w:t>
      </w:r>
      <w:proofErr w:type="spellStart"/>
      <w:r w:rsidRPr="008D5BFA">
        <w:rPr>
          <w:rFonts w:ascii="Times New Roman" w:eastAsia="Times New Roman" w:hAnsi="Times New Roman" w:cs="Times New Roman"/>
          <w:sz w:val="24"/>
          <w:szCs w:val="24"/>
          <w:lang w:eastAsia="uk-UA"/>
        </w:rPr>
        <w:t>Огнев'юка</w:t>
      </w:r>
      <w:proofErr w:type="spellEnd"/>
      <w:r w:rsidRPr="008D5BFA">
        <w:rPr>
          <w:rFonts w:ascii="Times New Roman" w:eastAsia="Times New Roman" w:hAnsi="Times New Roman" w:cs="Times New Roman"/>
          <w:sz w:val="24"/>
          <w:szCs w:val="24"/>
          <w:lang w:eastAsia="uk-UA"/>
        </w:rPr>
        <w:t xml:space="preserve"> В.О. та на першого заступника Міністра охорони здоров'я України, головного державного санітарного лікаря України </w:t>
      </w:r>
      <w:proofErr w:type="spellStart"/>
      <w:r w:rsidRPr="008D5BFA">
        <w:rPr>
          <w:rFonts w:ascii="Times New Roman" w:eastAsia="Times New Roman" w:hAnsi="Times New Roman" w:cs="Times New Roman"/>
          <w:sz w:val="24"/>
          <w:szCs w:val="24"/>
          <w:lang w:eastAsia="uk-UA"/>
        </w:rPr>
        <w:t>Бережнова</w:t>
      </w:r>
      <w:proofErr w:type="spellEnd"/>
      <w:r w:rsidRPr="008D5BFA">
        <w:rPr>
          <w:rFonts w:ascii="Times New Roman" w:eastAsia="Times New Roman" w:hAnsi="Times New Roman" w:cs="Times New Roman"/>
          <w:sz w:val="24"/>
          <w:szCs w:val="24"/>
          <w:lang w:eastAsia="uk-UA"/>
        </w:rPr>
        <w:t xml:space="preserve"> С.П.</w:t>
      </w:r>
      <w:r w:rsidRPr="008D5BFA">
        <w:rPr>
          <w:rFonts w:ascii="Times New Roman" w:eastAsia="Times New Roman" w:hAnsi="Times New Roman" w:cs="Times New Roman"/>
          <w:sz w:val="24"/>
          <w:szCs w:val="24"/>
          <w:lang w:eastAsia="uk-UA"/>
        </w:rPr>
        <w:br/>
        <w:t> </w:t>
      </w:r>
    </w:p>
    <w:tbl>
      <w:tblPr>
        <w:tblW w:w="0" w:type="auto"/>
        <w:jc w:val="center"/>
        <w:tblCellSpacing w:w="0" w:type="dxa"/>
        <w:tblCellMar>
          <w:left w:w="0" w:type="dxa"/>
          <w:right w:w="0" w:type="dxa"/>
        </w:tblCellMar>
        <w:tblLook w:val="04A0" w:firstRow="1" w:lastRow="0" w:firstColumn="1" w:lastColumn="0" w:noHBand="0" w:noVBand="1"/>
      </w:tblPr>
      <w:tblGrid>
        <w:gridCol w:w="7922"/>
      </w:tblGrid>
      <w:tr w:rsidR="008D5BFA" w:rsidRPr="008D5BFA" w:rsidTr="008D5BFA">
        <w:trPr>
          <w:tblCellSpacing w:w="0" w:type="dxa"/>
          <w:jc w:val="center"/>
        </w:trPr>
        <w:tc>
          <w:tcPr>
            <w:tcW w:w="0" w:type="auto"/>
            <w:noWrap/>
            <w:vAlign w:val="center"/>
            <w:hideMark/>
          </w:tcPr>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1" w:name="o12"/>
            <w:bookmarkEnd w:id="11"/>
            <w:r w:rsidRPr="008D5BFA">
              <w:rPr>
                <w:rFonts w:ascii="Courier New" w:eastAsia="Times New Roman" w:hAnsi="Courier New" w:cs="Courier New"/>
                <w:color w:val="333333"/>
                <w:sz w:val="20"/>
                <w:szCs w:val="20"/>
                <w:lang w:eastAsia="uk-UA"/>
              </w:rPr>
              <w:t xml:space="preserve"> Міністр освіти </w:t>
            </w:r>
            <w:r w:rsidRPr="008D5BFA">
              <w:rPr>
                <w:rFonts w:ascii="Courier New" w:eastAsia="Times New Roman" w:hAnsi="Courier New" w:cs="Courier New"/>
                <w:color w:val="333333"/>
                <w:sz w:val="20"/>
                <w:szCs w:val="20"/>
                <w:lang w:eastAsia="uk-UA"/>
              </w:rPr>
              <w:br/>
              <w:t xml:space="preserve"> і науки України                                    С.М.Ніколаєнко </w:t>
            </w:r>
            <w:r w:rsidRPr="008D5BFA">
              <w:rPr>
                <w:rFonts w:ascii="Courier New" w:eastAsia="Times New Roman" w:hAnsi="Courier New" w:cs="Courier New"/>
                <w:color w:val="333333"/>
                <w:sz w:val="20"/>
                <w:szCs w:val="20"/>
                <w:lang w:eastAsia="uk-UA"/>
              </w:rPr>
              <w:br/>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2" w:name="o13"/>
            <w:bookmarkEnd w:id="12"/>
            <w:r w:rsidRPr="008D5BFA">
              <w:rPr>
                <w:rFonts w:ascii="Courier New" w:eastAsia="Times New Roman" w:hAnsi="Courier New" w:cs="Courier New"/>
                <w:color w:val="333333"/>
                <w:sz w:val="20"/>
                <w:szCs w:val="20"/>
                <w:lang w:eastAsia="uk-UA"/>
              </w:rPr>
              <w:t xml:space="preserve"> Міністр охорони </w:t>
            </w:r>
            <w:r w:rsidRPr="008D5BFA">
              <w:rPr>
                <w:rFonts w:ascii="Courier New" w:eastAsia="Times New Roman" w:hAnsi="Courier New" w:cs="Courier New"/>
                <w:color w:val="333333"/>
                <w:sz w:val="20"/>
                <w:szCs w:val="20"/>
                <w:lang w:eastAsia="uk-UA"/>
              </w:rPr>
              <w:br/>
              <w:t xml:space="preserve"> здоров'я України                                    Ю.В.</w:t>
            </w:r>
            <w:proofErr w:type="spellStart"/>
            <w:r w:rsidRPr="008D5BFA">
              <w:rPr>
                <w:rFonts w:ascii="Courier New" w:eastAsia="Times New Roman" w:hAnsi="Courier New" w:cs="Courier New"/>
                <w:color w:val="333333"/>
                <w:sz w:val="20"/>
                <w:szCs w:val="20"/>
                <w:lang w:eastAsia="uk-UA"/>
              </w:rPr>
              <w:t>Поляченко</w:t>
            </w:r>
            <w:proofErr w:type="spellEnd"/>
            <w:r w:rsidRPr="008D5BFA">
              <w:rPr>
                <w:rFonts w:ascii="Courier New" w:eastAsia="Times New Roman" w:hAnsi="Courier New" w:cs="Courier New"/>
                <w:color w:val="333333"/>
                <w:sz w:val="20"/>
                <w:szCs w:val="20"/>
                <w:lang w:eastAsia="uk-UA"/>
              </w:rPr>
              <w:t xml:space="preserve"> </w:t>
            </w:r>
            <w:r w:rsidRPr="008D5BFA">
              <w:rPr>
                <w:rFonts w:ascii="Courier New" w:eastAsia="Times New Roman" w:hAnsi="Courier New" w:cs="Courier New"/>
                <w:color w:val="333333"/>
                <w:sz w:val="20"/>
                <w:szCs w:val="20"/>
                <w:lang w:eastAsia="uk-UA"/>
              </w:rPr>
              <w:br/>
            </w:r>
            <w:r w:rsidRPr="008D5BFA">
              <w:rPr>
                <w:rFonts w:ascii="Courier New" w:eastAsia="Times New Roman" w:hAnsi="Courier New" w:cs="Courier New"/>
                <w:color w:val="333333"/>
                <w:sz w:val="20"/>
                <w:szCs w:val="20"/>
                <w:lang w:eastAsia="uk-UA"/>
              </w:rPr>
              <w:lastRenderedPageBreak/>
              <w:t xml:space="preserve"> </w:t>
            </w:r>
          </w:p>
        </w:tc>
      </w:tr>
    </w:tbl>
    <w:p w:rsidR="008D5BFA" w:rsidRPr="008D5BFA" w:rsidRDefault="008D5BFA" w:rsidP="008D5BFA">
      <w:pPr>
        <w:spacing w:after="0" w:line="240" w:lineRule="auto"/>
        <w:jc w:val="right"/>
        <w:rPr>
          <w:rFonts w:ascii="Times New Roman" w:eastAsia="Times New Roman" w:hAnsi="Times New Roman" w:cs="Times New Roman"/>
          <w:sz w:val="24"/>
          <w:szCs w:val="24"/>
          <w:lang w:eastAsia="uk-UA"/>
        </w:rPr>
      </w:pPr>
      <w:bookmarkStart w:id="13" w:name="o14"/>
      <w:bookmarkEnd w:id="13"/>
      <w:r w:rsidRPr="008D5BFA">
        <w:rPr>
          <w:rFonts w:ascii="Times New Roman" w:eastAsia="Times New Roman" w:hAnsi="Times New Roman" w:cs="Times New Roman"/>
          <w:color w:val="333333"/>
          <w:sz w:val="24"/>
          <w:szCs w:val="24"/>
          <w:lang w:eastAsia="uk-UA"/>
        </w:rPr>
        <w:lastRenderedPageBreak/>
        <w:t>ЗАТВЕРДЖЕНО</w:t>
      </w:r>
      <w:r w:rsidRPr="008D5BFA">
        <w:rPr>
          <w:rFonts w:ascii="Times New Roman" w:eastAsia="Times New Roman" w:hAnsi="Times New Roman" w:cs="Times New Roman"/>
          <w:color w:val="333333"/>
          <w:sz w:val="24"/>
          <w:szCs w:val="24"/>
          <w:lang w:eastAsia="uk-UA"/>
        </w:rPr>
        <w:br/>
        <w:t>Наказ Міністерства</w:t>
      </w:r>
      <w:r w:rsidRPr="008D5BFA">
        <w:rPr>
          <w:rFonts w:ascii="Times New Roman" w:eastAsia="Times New Roman" w:hAnsi="Times New Roman" w:cs="Times New Roman"/>
          <w:color w:val="333333"/>
          <w:sz w:val="24"/>
          <w:szCs w:val="24"/>
          <w:lang w:eastAsia="uk-UA"/>
        </w:rPr>
        <w:br/>
        <w:t>освіти і науки України,</w:t>
      </w:r>
      <w:r w:rsidRPr="008D5BFA">
        <w:rPr>
          <w:rFonts w:ascii="Times New Roman" w:eastAsia="Times New Roman" w:hAnsi="Times New Roman" w:cs="Times New Roman"/>
          <w:color w:val="333333"/>
          <w:sz w:val="24"/>
          <w:szCs w:val="24"/>
          <w:lang w:eastAsia="uk-UA"/>
        </w:rPr>
        <w:br/>
        <w:t>Міністерства охорони</w:t>
      </w:r>
      <w:r w:rsidRPr="008D5BFA">
        <w:rPr>
          <w:rFonts w:ascii="Times New Roman" w:eastAsia="Times New Roman" w:hAnsi="Times New Roman" w:cs="Times New Roman"/>
          <w:color w:val="333333"/>
          <w:sz w:val="24"/>
          <w:szCs w:val="24"/>
          <w:lang w:eastAsia="uk-UA"/>
        </w:rPr>
        <w:br/>
        <w:t>здоров'я України</w:t>
      </w:r>
      <w:r w:rsidRPr="008D5BFA">
        <w:rPr>
          <w:rFonts w:ascii="Times New Roman" w:eastAsia="Times New Roman" w:hAnsi="Times New Roman" w:cs="Times New Roman"/>
          <w:color w:val="333333"/>
          <w:sz w:val="24"/>
          <w:szCs w:val="24"/>
          <w:lang w:eastAsia="uk-UA"/>
        </w:rPr>
        <w:br/>
        <w:t>17.04.2006 N 298/227</w:t>
      </w:r>
      <w:r w:rsidRPr="008D5BFA">
        <w:rPr>
          <w:rFonts w:ascii="Times New Roman" w:eastAsia="Times New Roman" w:hAnsi="Times New Roman" w:cs="Times New Roman"/>
          <w:color w:val="333333"/>
          <w:sz w:val="24"/>
          <w:szCs w:val="24"/>
          <w:lang w:eastAsia="uk-UA"/>
        </w:rPr>
        <w:br/>
        <w:t> </w:t>
      </w:r>
    </w:p>
    <w:p w:rsidR="008D5BFA" w:rsidRPr="008D5BFA" w:rsidRDefault="008D5BFA" w:rsidP="008D5BFA">
      <w:pPr>
        <w:spacing w:after="0" w:line="240" w:lineRule="auto"/>
        <w:jc w:val="right"/>
        <w:rPr>
          <w:rFonts w:ascii="Times New Roman" w:eastAsia="Times New Roman" w:hAnsi="Times New Roman" w:cs="Times New Roman"/>
          <w:sz w:val="24"/>
          <w:szCs w:val="24"/>
          <w:lang w:eastAsia="uk-UA"/>
        </w:rPr>
      </w:pPr>
      <w:bookmarkStart w:id="14" w:name="o15"/>
      <w:bookmarkEnd w:id="14"/>
      <w:r w:rsidRPr="008D5BFA">
        <w:rPr>
          <w:rFonts w:ascii="Times New Roman" w:eastAsia="Times New Roman" w:hAnsi="Times New Roman" w:cs="Times New Roman"/>
          <w:color w:val="333333"/>
          <w:sz w:val="24"/>
          <w:szCs w:val="24"/>
          <w:lang w:eastAsia="uk-UA"/>
        </w:rPr>
        <w:t>Зареєстровано в Міністерстві</w:t>
      </w:r>
      <w:r w:rsidRPr="008D5BFA">
        <w:rPr>
          <w:rFonts w:ascii="Times New Roman" w:eastAsia="Times New Roman" w:hAnsi="Times New Roman" w:cs="Times New Roman"/>
          <w:color w:val="333333"/>
          <w:sz w:val="24"/>
          <w:szCs w:val="24"/>
          <w:lang w:eastAsia="uk-UA"/>
        </w:rPr>
        <w:br/>
        <w:t>юстиції України</w:t>
      </w:r>
      <w:r w:rsidRPr="008D5BFA">
        <w:rPr>
          <w:rFonts w:ascii="Times New Roman" w:eastAsia="Times New Roman" w:hAnsi="Times New Roman" w:cs="Times New Roman"/>
          <w:color w:val="333333"/>
          <w:sz w:val="24"/>
          <w:szCs w:val="24"/>
          <w:lang w:eastAsia="uk-UA"/>
        </w:rPr>
        <w:br/>
        <w:t>5 травня 2006 р.</w:t>
      </w:r>
      <w:r w:rsidRPr="008D5BFA">
        <w:rPr>
          <w:rFonts w:ascii="Times New Roman" w:eastAsia="Times New Roman" w:hAnsi="Times New Roman" w:cs="Times New Roman"/>
          <w:color w:val="333333"/>
          <w:sz w:val="24"/>
          <w:szCs w:val="24"/>
          <w:lang w:eastAsia="uk-UA"/>
        </w:rPr>
        <w:br/>
        <w:t>за N 523/12397</w:t>
      </w:r>
      <w:r w:rsidRPr="008D5BFA">
        <w:rPr>
          <w:rFonts w:ascii="Times New Roman" w:eastAsia="Times New Roman" w:hAnsi="Times New Roman" w:cs="Times New Roman"/>
          <w:color w:val="333333"/>
          <w:sz w:val="24"/>
          <w:szCs w:val="24"/>
          <w:lang w:eastAsia="uk-UA"/>
        </w:rPr>
        <w:br/>
      </w:r>
      <w:r w:rsidRPr="008D5BFA">
        <w:rPr>
          <w:rFonts w:ascii="Times New Roman" w:eastAsia="Times New Roman" w:hAnsi="Times New Roman" w:cs="Times New Roman"/>
          <w:color w:val="333333"/>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5" w:name="o16"/>
      <w:bookmarkEnd w:id="15"/>
      <w:r w:rsidRPr="008D5BFA">
        <w:rPr>
          <w:rFonts w:ascii="Times New Roman" w:eastAsia="Times New Roman" w:hAnsi="Times New Roman" w:cs="Times New Roman"/>
          <w:b/>
          <w:bCs/>
          <w:color w:val="000000"/>
          <w:sz w:val="24"/>
          <w:szCs w:val="24"/>
          <w:lang w:eastAsia="uk-UA"/>
        </w:rPr>
        <w:t>ІНСТРУКЦІЯ</w:t>
      </w:r>
      <w:r w:rsidRPr="008D5BFA">
        <w:rPr>
          <w:rFonts w:ascii="Times New Roman" w:eastAsia="Times New Roman" w:hAnsi="Times New Roman" w:cs="Times New Roman"/>
          <w:b/>
          <w:bCs/>
          <w:color w:val="000000"/>
          <w:sz w:val="24"/>
          <w:szCs w:val="24"/>
          <w:lang w:eastAsia="uk-UA"/>
        </w:rPr>
        <w:br/>
        <w:t>з організації харчування дітей у дошкільних</w:t>
      </w:r>
      <w:r w:rsidRPr="008D5BFA">
        <w:rPr>
          <w:rFonts w:ascii="Times New Roman" w:eastAsia="Times New Roman" w:hAnsi="Times New Roman" w:cs="Times New Roman"/>
          <w:b/>
          <w:bCs/>
          <w:color w:val="000000"/>
          <w:sz w:val="24"/>
          <w:szCs w:val="24"/>
          <w:lang w:eastAsia="uk-UA"/>
        </w:rPr>
        <w:br/>
        <w:t>навчальних закладах</w:t>
      </w:r>
      <w:r w:rsidRPr="008D5BFA">
        <w:rPr>
          <w:rFonts w:ascii="Times New Roman" w:eastAsia="Times New Roman" w:hAnsi="Times New Roman" w:cs="Times New Roman"/>
          <w:b/>
          <w:bCs/>
          <w:color w:val="000000"/>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6" w:name="o17"/>
      <w:bookmarkEnd w:id="16"/>
      <w:r w:rsidRPr="008D5BFA">
        <w:rPr>
          <w:rFonts w:ascii="Times New Roman" w:eastAsia="Times New Roman" w:hAnsi="Times New Roman" w:cs="Times New Roman"/>
          <w:i/>
          <w:iCs/>
          <w:color w:val="666666"/>
          <w:sz w:val="24"/>
          <w:szCs w:val="24"/>
          <w:lang w:eastAsia="uk-UA"/>
        </w:rPr>
        <w:t xml:space="preserve">{ У тексті Інструкції слова "територіальна установа державної санітарно-епідеміологічної служби" в усіх відмінках замінено словами "територіальний орган Державної санітарно-епідеміологічної служби" у відповідних відмінках; слова "дозволених Міністерством охорони здоров'я України" в усіх відмінках замінено словами "які мають позитивний висновок державної санітарно-епідеміологічної експертизи" у відповідних відмінках згідно з Наказом Міністерства освіти і науки, молоді та спорту N 202/165 ( </w:t>
      </w:r>
      <w:hyperlink r:id="rId8"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7" w:name="o18"/>
      <w:bookmarkEnd w:id="17"/>
      <w:r w:rsidRPr="008D5BFA">
        <w:rPr>
          <w:rFonts w:ascii="Times New Roman" w:eastAsia="Times New Roman" w:hAnsi="Times New Roman" w:cs="Times New Roman"/>
          <w:sz w:val="24"/>
          <w:szCs w:val="24"/>
          <w:lang w:eastAsia="uk-UA"/>
        </w:rPr>
        <w:t>     1. Загальні вимоги до раціонального харчування дітей у дошкільних навчальних закладах</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8" w:name="o19"/>
      <w:bookmarkEnd w:id="18"/>
      <w:r w:rsidRPr="008D5BFA">
        <w:rPr>
          <w:rFonts w:ascii="Times New Roman" w:eastAsia="Times New Roman" w:hAnsi="Times New Roman" w:cs="Times New Roman"/>
          <w:sz w:val="24"/>
          <w:szCs w:val="24"/>
          <w:lang w:eastAsia="uk-UA"/>
        </w:rPr>
        <w:t>     1.1.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у дошкільних навчальних закладах.</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9" w:name="o20"/>
      <w:bookmarkEnd w:id="19"/>
      <w:r w:rsidRPr="008D5BFA">
        <w:rPr>
          <w:rFonts w:ascii="Times New Roman" w:eastAsia="Times New Roman" w:hAnsi="Times New Roman" w:cs="Times New Roman"/>
          <w:sz w:val="24"/>
          <w:szCs w:val="24"/>
          <w:lang w:eastAsia="uk-UA"/>
        </w:rPr>
        <w:t>     1.2. Режим харчування залежить від режиму роботи дошкільного навчального закладу і затверджується керівником закладу. Їжу необхідно видавати дітям у суворо визначений час, чотири-п'ять разів на добу, з інтервалами у 3-4 години.</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0" w:name="o21"/>
      <w:bookmarkEnd w:id="20"/>
      <w:r w:rsidRPr="008D5BFA">
        <w:rPr>
          <w:rFonts w:ascii="Times New Roman" w:eastAsia="Times New Roman" w:hAnsi="Times New Roman" w:cs="Times New Roman"/>
          <w:sz w:val="24"/>
          <w:szCs w:val="24"/>
          <w:lang w:eastAsia="uk-UA"/>
        </w:rPr>
        <w:t xml:space="preserve">     Для груп, які працюють менше шести годин, організація харчування, його форми і кратність визначаються за домовленістю з батьками чи особами, які їх замінюють. Якщо діти перебувають у дошкільному навчальному закладі не більше 4 годин, то їх за бажанням батьків харчуванням можна не забезпечувати. Діти, які перебувають у закладі більше 4 годин, обов'язково забезпечуються харчуванням. При цьому режим харчування може бути </w:t>
      </w:r>
      <w:proofErr w:type="spellStart"/>
      <w:r w:rsidRPr="008D5BFA">
        <w:rPr>
          <w:rFonts w:ascii="Times New Roman" w:eastAsia="Times New Roman" w:hAnsi="Times New Roman" w:cs="Times New Roman"/>
          <w:sz w:val="24"/>
          <w:szCs w:val="24"/>
          <w:lang w:eastAsia="uk-UA"/>
        </w:rPr>
        <w:t>одно-</w:t>
      </w:r>
      <w:proofErr w:type="spellEnd"/>
      <w:r w:rsidRPr="008D5BFA">
        <w:rPr>
          <w:rFonts w:ascii="Times New Roman" w:eastAsia="Times New Roman" w:hAnsi="Times New Roman" w:cs="Times New Roman"/>
          <w:sz w:val="24"/>
          <w:szCs w:val="24"/>
          <w:lang w:eastAsia="uk-UA"/>
        </w:rPr>
        <w:t xml:space="preserve"> або дворазовий з інтервалами між прийомами їжі не більше 3-4 годин. Це може бути сніданок або обід, а також сніданок і обід.</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1" w:name="o22"/>
      <w:bookmarkEnd w:id="21"/>
      <w:r w:rsidRPr="008D5BFA">
        <w:rPr>
          <w:rFonts w:ascii="Times New Roman" w:eastAsia="Times New Roman" w:hAnsi="Times New Roman" w:cs="Times New Roman"/>
          <w:sz w:val="24"/>
          <w:szCs w:val="24"/>
          <w:lang w:eastAsia="uk-UA"/>
        </w:rPr>
        <w:t>     При 10,5 і 12-годинному перебуванні дітей у закладі режим харчування повинен бути триразовим: орієнтовно для ясельних груп - сніданок 8.00-8.20, обід 11.30-12.00, вечеря 15.30-16.00; для дошкільних груп - сніданок 8.30-8.50, обід 12.30-13.00, вечеря 16.30-16.50.</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2" w:name="o23"/>
      <w:bookmarkEnd w:id="22"/>
      <w:r w:rsidRPr="008D5BFA">
        <w:rPr>
          <w:rFonts w:ascii="Times New Roman" w:eastAsia="Times New Roman" w:hAnsi="Times New Roman" w:cs="Times New Roman"/>
          <w:sz w:val="24"/>
          <w:szCs w:val="24"/>
          <w:lang w:eastAsia="uk-UA"/>
        </w:rPr>
        <w:t>     При перебуванні дітей у дошкільному навчальному закладі більше 12 годин необхідно організовувати обов'язкове чотириразове харчування, при цьому вечерю передбачити о 19.00-19.30. Для дітей, які перебувають у закладі цілодобово (</w:t>
      </w:r>
      <w:proofErr w:type="spellStart"/>
      <w:r w:rsidRPr="008D5BFA">
        <w:rPr>
          <w:rFonts w:ascii="Times New Roman" w:eastAsia="Times New Roman" w:hAnsi="Times New Roman" w:cs="Times New Roman"/>
          <w:sz w:val="24"/>
          <w:szCs w:val="24"/>
          <w:lang w:eastAsia="uk-UA"/>
        </w:rPr>
        <w:t>інтернатна</w:t>
      </w:r>
      <w:proofErr w:type="spellEnd"/>
      <w:r w:rsidRPr="008D5BFA">
        <w:rPr>
          <w:rFonts w:ascii="Times New Roman" w:eastAsia="Times New Roman" w:hAnsi="Times New Roman" w:cs="Times New Roman"/>
          <w:sz w:val="24"/>
          <w:szCs w:val="24"/>
          <w:lang w:eastAsia="uk-UA"/>
        </w:rPr>
        <w:t xml:space="preserve"> група), перед нічним сном необхідно організувати додатковий п'ятий прийом їжі (склянка кефіру, </w:t>
      </w:r>
      <w:r w:rsidRPr="008D5BFA">
        <w:rPr>
          <w:rFonts w:ascii="Times New Roman" w:eastAsia="Times New Roman" w:hAnsi="Times New Roman" w:cs="Times New Roman"/>
          <w:sz w:val="24"/>
          <w:szCs w:val="24"/>
          <w:lang w:eastAsia="uk-UA"/>
        </w:rPr>
        <w:lastRenderedPageBreak/>
        <w:t>ряжанки, нарине, йогурту з хлібом або печивом тощо).</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3" w:name="o24"/>
      <w:bookmarkEnd w:id="23"/>
      <w:r w:rsidRPr="008D5BFA">
        <w:rPr>
          <w:rFonts w:ascii="Times New Roman" w:eastAsia="Times New Roman" w:hAnsi="Times New Roman" w:cs="Times New Roman"/>
          <w:sz w:val="24"/>
          <w:szCs w:val="24"/>
          <w:lang w:eastAsia="uk-UA"/>
        </w:rPr>
        <w:t xml:space="preserve">     1.3. У дошкільних навчальних закладах </w:t>
      </w:r>
      <w:proofErr w:type="spellStart"/>
      <w:r w:rsidRPr="008D5BFA">
        <w:rPr>
          <w:rFonts w:ascii="Times New Roman" w:eastAsia="Times New Roman" w:hAnsi="Times New Roman" w:cs="Times New Roman"/>
          <w:sz w:val="24"/>
          <w:szCs w:val="24"/>
          <w:lang w:eastAsia="uk-UA"/>
        </w:rPr>
        <w:t>компенсуючого</w:t>
      </w:r>
      <w:proofErr w:type="spellEnd"/>
      <w:r w:rsidRPr="008D5BFA">
        <w:rPr>
          <w:rFonts w:ascii="Times New Roman" w:eastAsia="Times New Roman" w:hAnsi="Times New Roman" w:cs="Times New Roman"/>
          <w:sz w:val="24"/>
          <w:szCs w:val="24"/>
          <w:lang w:eastAsia="uk-UA"/>
        </w:rPr>
        <w:t xml:space="preserve"> типу (групах) залежно від профілю закладу, для дітей, народжених від батьків, які постраждали під час аварії на Чорнобильській АЕС, режим харчування повинен бути 4- або 5-разовим за призначенням лікаря.</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24" w:name="o25"/>
      <w:bookmarkEnd w:id="24"/>
      <w:r w:rsidRPr="008D5BFA">
        <w:rPr>
          <w:rFonts w:ascii="Times New Roman" w:eastAsia="Times New Roman" w:hAnsi="Times New Roman" w:cs="Times New Roman"/>
          <w:i/>
          <w:iCs/>
          <w:color w:val="666666"/>
          <w:sz w:val="24"/>
          <w:szCs w:val="24"/>
          <w:lang w:eastAsia="uk-UA"/>
        </w:rPr>
        <w:t xml:space="preserve">{ Пункт 1.3 глави 1 в редакції Наказу Міністерства освіти і науки, молоді та спорту N 202/165 ( </w:t>
      </w:r>
      <w:hyperlink r:id="rId9"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5" w:name="o26"/>
      <w:bookmarkEnd w:id="25"/>
      <w:r w:rsidRPr="008D5BFA">
        <w:rPr>
          <w:rFonts w:ascii="Times New Roman" w:eastAsia="Times New Roman" w:hAnsi="Times New Roman" w:cs="Times New Roman"/>
          <w:sz w:val="24"/>
          <w:szCs w:val="24"/>
          <w:lang w:eastAsia="uk-UA"/>
        </w:rPr>
        <w:t>     1.4. Під час оздоровчого періоду необхідно організувати додатковий прийом їжі - другий сніданок з 10.00 до 11.00 у вигляді фруктів, соків, які видаються під час прогулянки.</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6" w:name="o27"/>
      <w:bookmarkEnd w:id="26"/>
      <w:r w:rsidRPr="008D5BFA">
        <w:rPr>
          <w:rFonts w:ascii="Times New Roman" w:eastAsia="Times New Roman" w:hAnsi="Times New Roman" w:cs="Times New Roman"/>
          <w:sz w:val="24"/>
          <w:szCs w:val="24"/>
          <w:lang w:eastAsia="uk-UA"/>
        </w:rPr>
        <w:t>     1.5. Для організації оптимального питного режиму потрібно забезпечити дітей водою за індивідуальною потребою. Кип'ячену воду дають після охолодження до кімнатної температури. Її зберігають у добре вимитому посуді і міняють не рідше ніж 1 раз на добу.</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7" w:name="o28"/>
      <w:bookmarkEnd w:id="27"/>
      <w:r w:rsidRPr="008D5BFA">
        <w:rPr>
          <w:rFonts w:ascii="Times New Roman" w:eastAsia="Times New Roman" w:hAnsi="Times New Roman" w:cs="Times New Roman"/>
          <w:sz w:val="24"/>
          <w:szCs w:val="24"/>
          <w:lang w:eastAsia="uk-UA"/>
        </w:rPr>
        <w:t>     1.6. Розподіл їжі за калорійністю протягом дня повинен бути таким: сніданок - 25%, обід - 35%, підвечірок і вечеря - по 20%. Тривалість сніданку, підвечірку і вечері - по 20 хв., обіду - 25-30 хв. Об'єм їжі повинен відповідати віку дитини.</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28" w:name="o29"/>
      <w:bookmarkEnd w:id="28"/>
      <w:r w:rsidRPr="008D5BFA">
        <w:rPr>
          <w:rFonts w:ascii="Times New Roman" w:eastAsia="Times New Roman" w:hAnsi="Times New Roman" w:cs="Times New Roman"/>
          <w:b/>
          <w:bCs/>
          <w:color w:val="111111"/>
          <w:sz w:val="24"/>
          <w:szCs w:val="24"/>
          <w:lang w:eastAsia="uk-UA"/>
        </w:rPr>
        <w:t>Орієнтовний об'єм готових страв та окремих продуктів</w:t>
      </w:r>
      <w:r w:rsidRPr="008D5BFA">
        <w:rPr>
          <w:rFonts w:ascii="Times New Roman" w:eastAsia="Times New Roman" w:hAnsi="Times New Roman" w:cs="Times New Roman"/>
          <w:b/>
          <w:bCs/>
          <w:color w:val="111111"/>
          <w:sz w:val="24"/>
          <w:szCs w:val="24"/>
          <w:lang w:eastAsia="uk-UA"/>
        </w:rPr>
        <w:br/>
        <w:t>для дітей різних вікових груп (у грамах)</w:t>
      </w:r>
      <w:r w:rsidRPr="008D5BFA">
        <w:rPr>
          <w:rFonts w:ascii="Times New Roman" w:eastAsia="Times New Roman" w:hAnsi="Times New Roman" w:cs="Times New Roman"/>
          <w:b/>
          <w:bCs/>
          <w:color w:val="111111"/>
          <w:sz w:val="24"/>
          <w:szCs w:val="24"/>
          <w:lang w:eastAsia="uk-UA"/>
        </w:rPr>
        <w:br/>
        <w:t> </w:t>
      </w:r>
    </w:p>
    <w:tbl>
      <w:tblPr>
        <w:tblW w:w="0" w:type="auto"/>
        <w:jc w:val="center"/>
        <w:tblCellSpacing w:w="0" w:type="dxa"/>
        <w:tblCellMar>
          <w:left w:w="0" w:type="dxa"/>
          <w:right w:w="0" w:type="dxa"/>
        </w:tblCellMar>
        <w:tblLook w:val="04A0" w:firstRow="1" w:lastRow="0" w:firstColumn="1" w:lastColumn="0" w:noHBand="0" w:noVBand="1"/>
      </w:tblPr>
      <w:tblGrid>
        <w:gridCol w:w="7922"/>
      </w:tblGrid>
      <w:tr w:rsidR="008D5BFA" w:rsidRPr="008D5BFA" w:rsidTr="008D5BFA">
        <w:trPr>
          <w:tblCellSpacing w:w="0" w:type="dxa"/>
          <w:jc w:val="center"/>
        </w:trPr>
        <w:tc>
          <w:tcPr>
            <w:tcW w:w="0" w:type="auto"/>
            <w:noWrap/>
            <w:vAlign w:val="center"/>
            <w:hideMark/>
          </w:tcPr>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9" w:name="o30"/>
            <w:bookmarkEnd w:id="29"/>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0" w:name="o31"/>
            <w:bookmarkEnd w:id="30"/>
            <w:r w:rsidRPr="008D5BFA">
              <w:rPr>
                <w:rFonts w:ascii="Courier New" w:eastAsia="Times New Roman" w:hAnsi="Courier New" w:cs="Courier New"/>
                <w:color w:val="333333"/>
                <w:sz w:val="20"/>
                <w:szCs w:val="20"/>
                <w:lang w:eastAsia="uk-UA"/>
              </w:rPr>
              <w:t>|      Назва страви        | Об'єм їжі для дітей (вікові групи)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1" w:name="o32"/>
            <w:bookmarkEnd w:id="31"/>
            <w:r w:rsidRPr="008D5BFA">
              <w:rPr>
                <w:rFonts w:ascii="Courier New" w:eastAsia="Times New Roman" w:hAnsi="Courier New" w:cs="Courier New"/>
                <w:color w:val="333333"/>
                <w:sz w:val="20"/>
                <w:szCs w:val="20"/>
                <w:lang w:eastAsia="uk-UA"/>
              </w:rPr>
              <w:t>|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2" w:name="o33"/>
            <w:bookmarkEnd w:id="32"/>
            <w:r w:rsidRPr="008D5BFA">
              <w:rPr>
                <w:rFonts w:ascii="Courier New" w:eastAsia="Times New Roman" w:hAnsi="Courier New" w:cs="Courier New"/>
                <w:color w:val="333333"/>
                <w:sz w:val="20"/>
                <w:szCs w:val="20"/>
                <w:lang w:eastAsia="uk-UA"/>
              </w:rPr>
              <w:t>|                          |  до  |від 1 до|від 3 до | від 5 до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3" w:name="o34"/>
            <w:bookmarkEnd w:id="33"/>
            <w:r w:rsidRPr="008D5BFA">
              <w:rPr>
                <w:rFonts w:ascii="Courier New" w:eastAsia="Times New Roman" w:hAnsi="Courier New" w:cs="Courier New"/>
                <w:color w:val="333333"/>
                <w:sz w:val="20"/>
                <w:szCs w:val="20"/>
                <w:lang w:eastAsia="uk-UA"/>
              </w:rPr>
              <w:t>|                          |1 року|3 років |5 років  |6(7) років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4" w:name="o35"/>
            <w:bookmarkEnd w:id="34"/>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5" w:name="o36"/>
            <w:bookmarkEnd w:id="35"/>
            <w:r w:rsidRPr="008D5BFA">
              <w:rPr>
                <w:rFonts w:ascii="Courier New" w:eastAsia="Times New Roman" w:hAnsi="Courier New" w:cs="Courier New"/>
                <w:color w:val="333333"/>
                <w:sz w:val="20"/>
                <w:szCs w:val="20"/>
                <w:lang w:eastAsia="uk-UA"/>
              </w:rPr>
              <w:t>|Каші або овочеві страви   | 100  |150-180 |180-200  |  200-250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6" w:name="o37"/>
            <w:bookmarkEnd w:id="36"/>
            <w:r w:rsidRPr="008D5BFA">
              <w:rPr>
                <w:rFonts w:ascii="Courier New" w:eastAsia="Times New Roman" w:hAnsi="Courier New" w:cs="Courier New"/>
                <w:color w:val="333333"/>
                <w:sz w:val="20"/>
                <w:szCs w:val="20"/>
                <w:lang w:eastAsia="uk-UA"/>
              </w:rPr>
              <w:t>|(на сніданок або вечерю)  |      |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7" w:name="o38"/>
            <w:bookmarkEnd w:id="37"/>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8" w:name="o39"/>
            <w:bookmarkEnd w:id="38"/>
            <w:r w:rsidRPr="008D5BFA">
              <w:rPr>
                <w:rFonts w:ascii="Courier New" w:eastAsia="Times New Roman" w:hAnsi="Courier New" w:cs="Courier New"/>
                <w:color w:val="333333"/>
                <w:sz w:val="20"/>
                <w:szCs w:val="20"/>
                <w:lang w:eastAsia="uk-UA"/>
              </w:rPr>
              <w:t>|Чай, кава злакова, какао, | 100  |150-180 |150-180  |  150-180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9" w:name="o40"/>
            <w:bookmarkEnd w:id="39"/>
            <w:r w:rsidRPr="008D5BFA">
              <w:rPr>
                <w:rFonts w:ascii="Courier New" w:eastAsia="Times New Roman" w:hAnsi="Courier New" w:cs="Courier New"/>
                <w:color w:val="333333"/>
                <w:sz w:val="20"/>
                <w:szCs w:val="20"/>
                <w:lang w:eastAsia="uk-UA"/>
              </w:rPr>
              <w:t>|молоко або кисломолочний  |      |        |         |  (200)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0" w:name="o41"/>
            <w:bookmarkEnd w:id="40"/>
            <w:r w:rsidRPr="008D5BFA">
              <w:rPr>
                <w:rFonts w:ascii="Courier New" w:eastAsia="Times New Roman" w:hAnsi="Courier New" w:cs="Courier New"/>
                <w:color w:val="333333"/>
                <w:sz w:val="20"/>
                <w:szCs w:val="20"/>
                <w:lang w:eastAsia="uk-UA"/>
              </w:rPr>
              <w:t>|напій тощо                |      |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1" w:name="o42"/>
            <w:bookmarkEnd w:id="41"/>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2" w:name="o43"/>
            <w:bookmarkEnd w:id="42"/>
            <w:r w:rsidRPr="008D5BFA">
              <w:rPr>
                <w:rFonts w:ascii="Courier New" w:eastAsia="Times New Roman" w:hAnsi="Courier New" w:cs="Courier New"/>
                <w:color w:val="333333"/>
                <w:sz w:val="20"/>
                <w:szCs w:val="20"/>
                <w:lang w:eastAsia="uk-UA"/>
              </w:rPr>
              <w:t>|Супи, бульйон             | 100  |  150   |150-200  |  200-250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3" w:name="o44"/>
            <w:bookmarkEnd w:id="43"/>
            <w:r w:rsidRPr="008D5BFA">
              <w:rPr>
                <w:rFonts w:ascii="Courier New" w:eastAsia="Times New Roman" w:hAnsi="Courier New" w:cs="Courier New"/>
                <w:color w:val="333333"/>
                <w:sz w:val="20"/>
                <w:szCs w:val="20"/>
                <w:lang w:eastAsia="uk-UA"/>
              </w:rPr>
              <w:t>|                          |      |        |         |  (280)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4" w:name="o45"/>
            <w:bookmarkEnd w:id="44"/>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5" w:name="o46"/>
            <w:bookmarkEnd w:id="45"/>
            <w:r w:rsidRPr="008D5BFA">
              <w:rPr>
                <w:rFonts w:ascii="Courier New" w:eastAsia="Times New Roman" w:hAnsi="Courier New" w:cs="Courier New"/>
                <w:color w:val="333333"/>
                <w:sz w:val="20"/>
                <w:szCs w:val="20"/>
                <w:lang w:eastAsia="uk-UA"/>
              </w:rPr>
              <w:t>|М'ясні або рибні страви   |40-50 | 50-60  | 60-70   |70-80(100)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6" w:name="o47"/>
            <w:bookmarkEnd w:id="46"/>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7" w:name="o48"/>
            <w:bookmarkEnd w:id="47"/>
            <w:r w:rsidRPr="008D5BFA">
              <w:rPr>
                <w:rFonts w:ascii="Courier New" w:eastAsia="Times New Roman" w:hAnsi="Courier New" w:cs="Courier New"/>
                <w:color w:val="333333"/>
                <w:sz w:val="20"/>
                <w:szCs w:val="20"/>
                <w:lang w:eastAsia="uk-UA"/>
              </w:rPr>
              <w:t>|Компоти, киселі           | 100  |100-120 |120-150  |  150-180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8" w:name="o49"/>
            <w:bookmarkEnd w:id="48"/>
            <w:r w:rsidRPr="008D5BFA">
              <w:rPr>
                <w:rFonts w:ascii="Courier New" w:eastAsia="Times New Roman" w:hAnsi="Courier New" w:cs="Courier New"/>
                <w:color w:val="333333"/>
                <w:sz w:val="20"/>
                <w:szCs w:val="20"/>
                <w:lang w:eastAsia="uk-UA"/>
              </w:rPr>
              <w:t>|                          |      |        |         |  (200)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9" w:name="o50"/>
            <w:bookmarkEnd w:id="49"/>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0" w:name="o51"/>
            <w:bookmarkEnd w:id="50"/>
            <w:r w:rsidRPr="008D5BFA">
              <w:rPr>
                <w:rFonts w:ascii="Courier New" w:eastAsia="Times New Roman" w:hAnsi="Courier New" w:cs="Courier New"/>
                <w:color w:val="333333"/>
                <w:sz w:val="20"/>
                <w:szCs w:val="20"/>
                <w:lang w:eastAsia="uk-UA"/>
              </w:rPr>
              <w:t>|Гарніри, у т.ч.           |  90  |  100   |  120    | 130 (150)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1" w:name="o52"/>
            <w:bookmarkEnd w:id="51"/>
            <w:r w:rsidRPr="008D5BFA">
              <w:rPr>
                <w:rFonts w:ascii="Courier New" w:eastAsia="Times New Roman" w:hAnsi="Courier New" w:cs="Courier New"/>
                <w:color w:val="333333"/>
                <w:sz w:val="20"/>
                <w:szCs w:val="20"/>
                <w:lang w:eastAsia="uk-UA"/>
              </w:rPr>
              <w:t>|комбіновані               |      |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2" w:name="o53"/>
            <w:bookmarkEnd w:id="52"/>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3" w:name="o54"/>
            <w:bookmarkEnd w:id="53"/>
            <w:r w:rsidRPr="008D5BFA">
              <w:rPr>
                <w:rFonts w:ascii="Courier New" w:eastAsia="Times New Roman" w:hAnsi="Courier New" w:cs="Courier New"/>
                <w:color w:val="333333"/>
                <w:sz w:val="20"/>
                <w:szCs w:val="20"/>
                <w:lang w:eastAsia="uk-UA"/>
              </w:rPr>
              <w:t>|Фрукти, соки              |50-80 | 50-80  | 80-100  |  100-130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4" w:name="o55"/>
            <w:bookmarkEnd w:id="54"/>
            <w:r w:rsidRPr="008D5BFA">
              <w:rPr>
                <w:rFonts w:ascii="Courier New" w:eastAsia="Times New Roman" w:hAnsi="Courier New" w:cs="Courier New"/>
                <w:color w:val="333333"/>
                <w:sz w:val="20"/>
                <w:szCs w:val="20"/>
                <w:lang w:eastAsia="uk-UA"/>
              </w:rPr>
              <w:t>|                          |      |        |         |  (150)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5" w:name="o56"/>
            <w:bookmarkEnd w:id="55"/>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6" w:name="o57"/>
            <w:bookmarkEnd w:id="56"/>
            <w:r w:rsidRPr="008D5BFA">
              <w:rPr>
                <w:rFonts w:ascii="Courier New" w:eastAsia="Times New Roman" w:hAnsi="Courier New" w:cs="Courier New"/>
                <w:color w:val="333333"/>
                <w:sz w:val="20"/>
                <w:szCs w:val="20"/>
                <w:lang w:eastAsia="uk-UA"/>
              </w:rPr>
              <w:t>|Салати із свіжих фруктів і|  40  | 40-50  | 40-50   |   50-60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7" w:name="o58"/>
            <w:bookmarkEnd w:id="57"/>
            <w:r w:rsidRPr="008D5BFA">
              <w:rPr>
                <w:rFonts w:ascii="Courier New" w:eastAsia="Times New Roman" w:hAnsi="Courier New" w:cs="Courier New"/>
                <w:color w:val="333333"/>
                <w:sz w:val="20"/>
                <w:szCs w:val="20"/>
                <w:lang w:eastAsia="uk-UA"/>
              </w:rPr>
              <w:t>|овочів                    |      |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8" w:name="o59"/>
            <w:bookmarkEnd w:id="58"/>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9" w:name="o60"/>
            <w:bookmarkEnd w:id="59"/>
            <w:r w:rsidRPr="008D5BFA">
              <w:rPr>
                <w:rFonts w:ascii="Courier New" w:eastAsia="Times New Roman" w:hAnsi="Courier New" w:cs="Courier New"/>
                <w:color w:val="333333"/>
                <w:sz w:val="20"/>
                <w:szCs w:val="20"/>
                <w:lang w:eastAsia="uk-UA"/>
              </w:rPr>
              <w:t>|Хліб житній (на день)     |  10  |   30   |   50    |     60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0" w:name="o61"/>
            <w:bookmarkEnd w:id="60"/>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1" w:name="o62"/>
            <w:bookmarkEnd w:id="61"/>
            <w:r w:rsidRPr="008D5BFA">
              <w:rPr>
                <w:rFonts w:ascii="Courier New" w:eastAsia="Times New Roman" w:hAnsi="Courier New" w:cs="Courier New"/>
                <w:color w:val="333333"/>
                <w:sz w:val="20"/>
                <w:szCs w:val="20"/>
                <w:lang w:eastAsia="uk-UA"/>
              </w:rPr>
              <w:t>|Хліб пшеничний (на день)  |  60  |   70   |  100    |    110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2" w:name="o63"/>
            <w:bookmarkEnd w:id="62"/>
            <w:r w:rsidRPr="008D5BFA">
              <w:rPr>
                <w:rFonts w:ascii="Courier New" w:eastAsia="Times New Roman" w:hAnsi="Courier New" w:cs="Courier New"/>
                <w:color w:val="333333"/>
                <w:sz w:val="20"/>
                <w:szCs w:val="20"/>
                <w:lang w:eastAsia="uk-UA"/>
              </w:rPr>
              <w:t xml:space="preserve">------------------------------------------------------------------ </w:t>
            </w:r>
          </w:p>
        </w:tc>
      </w:tr>
    </w:tbl>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63" w:name="o64"/>
      <w:bookmarkEnd w:id="63"/>
      <w:r w:rsidRPr="008D5BFA">
        <w:rPr>
          <w:rFonts w:ascii="Times New Roman" w:eastAsia="Times New Roman" w:hAnsi="Times New Roman" w:cs="Times New Roman"/>
          <w:sz w:val="24"/>
          <w:szCs w:val="24"/>
          <w:lang w:eastAsia="uk-UA"/>
        </w:rPr>
        <w:lastRenderedPageBreak/>
        <w:t>     Примітка. При розподілі страв на порції враховується вік дитини і індивідуальні особливості: апетит, стан здоров'я, сприймання продуктів (не сприймає молоко, рибу, полуниці, яйця тощо).</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64" w:name="o65"/>
      <w:bookmarkEnd w:id="64"/>
      <w:r w:rsidRPr="008D5BFA">
        <w:rPr>
          <w:rFonts w:ascii="Times New Roman" w:eastAsia="Times New Roman" w:hAnsi="Times New Roman" w:cs="Times New Roman"/>
          <w:i/>
          <w:iCs/>
          <w:color w:val="666666"/>
          <w:sz w:val="24"/>
          <w:szCs w:val="24"/>
          <w:lang w:eastAsia="uk-UA"/>
        </w:rPr>
        <w:t xml:space="preserve">{ Пункт 1.6 глави 1 із змінами, внесеними згідно з Наказом Міністерства освіти і науки, молоді та спорту N 202/165 ( </w:t>
      </w:r>
      <w:hyperlink r:id="rId10"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65" w:name="o66"/>
      <w:bookmarkEnd w:id="65"/>
      <w:r w:rsidRPr="008D5BFA">
        <w:rPr>
          <w:rFonts w:ascii="Times New Roman" w:eastAsia="Times New Roman" w:hAnsi="Times New Roman" w:cs="Times New Roman"/>
          <w:sz w:val="24"/>
          <w:szCs w:val="24"/>
          <w:lang w:eastAsia="uk-UA"/>
        </w:rPr>
        <w:t>     1.7. Вихователі, помічники вихователів, які беруть участь в організації харчування дітей, повинні бути ознайомлені з питаннями гігієнічного та естетичного виховання дітей. Починаючи з раннього віку дитини, необхідно приділяти увагу вихованню культурно-гігієнічних навичок під час вживання їжі. За дитиною необхідно закріпити постійне місце за столом, при цьому розмір стола та стільця підбирається відповідно до зросту дитини.</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66" w:name="o67"/>
      <w:bookmarkEnd w:id="66"/>
      <w:r w:rsidRPr="008D5BFA">
        <w:rPr>
          <w:rFonts w:ascii="Times New Roman" w:eastAsia="Times New Roman" w:hAnsi="Times New Roman" w:cs="Times New Roman"/>
          <w:sz w:val="24"/>
          <w:szCs w:val="24"/>
          <w:lang w:eastAsia="uk-UA"/>
        </w:rPr>
        <w:t>     Перед кожним прийомом їжі стіл сервірують згідно з меню. З двохрічного віку дітей привчають користуватися серветкою. На четвертому році життя навчають користуватися виделкою, а на п'ятому році - негострим ножем.</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67" w:name="o68"/>
      <w:bookmarkEnd w:id="67"/>
      <w:r w:rsidRPr="008D5BFA">
        <w:rPr>
          <w:rFonts w:ascii="Times New Roman" w:eastAsia="Times New Roman" w:hAnsi="Times New Roman" w:cs="Times New Roman"/>
          <w:sz w:val="24"/>
          <w:szCs w:val="24"/>
          <w:lang w:eastAsia="uk-UA"/>
        </w:rPr>
        <w:t>     Дітей привчають сідати за стіл охайними, з чистими руками, сидіти за столом правильно і користуватися столовими приборами (згідно з вимогами навчальної програми). Руки необхідно мити безпосередньо перед тим, як дітей садять за обідні столи, і після приймання їжі. З чотирьохрічного віку дітей навчають чергувати у групі під час приймання їжі з використанням санітарного одягу (фартушки, косинки або ковпаки), сервірувати столи і збирати використаний посуд.</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68" w:name="o69"/>
      <w:bookmarkEnd w:id="68"/>
      <w:r w:rsidRPr="008D5BFA">
        <w:rPr>
          <w:rFonts w:ascii="Times New Roman" w:eastAsia="Times New Roman" w:hAnsi="Times New Roman" w:cs="Times New Roman"/>
          <w:sz w:val="24"/>
          <w:szCs w:val="24"/>
          <w:lang w:eastAsia="uk-UA"/>
        </w:rPr>
        <w:t>     1.8. Дітям потрібно давати страви у тому вигляді, що допомагає процесу їх вживання: довгі макаронні вироби перед варінням переламують; мандарин, апельсин надрізають; хліб нарізають невеликими шматочками. Масло дітям молодшого віку намазують на хліб, старші діти роблять це самі.</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69" w:name="o70"/>
      <w:bookmarkEnd w:id="69"/>
      <w:r w:rsidRPr="008D5BFA">
        <w:rPr>
          <w:rFonts w:ascii="Times New Roman" w:eastAsia="Times New Roman" w:hAnsi="Times New Roman" w:cs="Times New Roman"/>
          <w:sz w:val="24"/>
          <w:szCs w:val="24"/>
          <w:lang w:eastAsia="uk-UA"/>
        </w:rPr>
        <w:t>     1.9. При організації харчування необхідно додержуватися принципів наступності, єдності вимог в дошкільному навчальному закладі і в родині. Питання раціонального харчування дітей слід включати у тематику батьківських зборів, консультацій для батьків, висвітлювати у інформаційних куточках. Для правильної організації годування дитини вдома, особливо у вихідні і святкові дні, батьки повинні знати режим і специфіку харчування у дошкільному навчальному закладі. Тому щодня в інформаційних куточках необхідно вивішувати меню із зазначенням виходу страв.</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0" w:name="o71"/>
      <w:bookmarkEnd w:id="70"/>
      <w:r w:rsidRPr="008D5BFA">
        <w:rPr>
          <w:rFonts w:ascii="Times New Roman" w:eastAsia="Times New Roman" w:hAnsi="Times New Roman" w:cs="Times New Roman"/>
          <w:sz w:val="24"/>
          <w:szCs w:val="24"/>
          <w:lang w:eastAsia="uk-UA"/>
        </w:rPr>
        <w:t>     1.10. Для частування дітей у дні народження, інші свята можна використовувати приготовлені у закладі пиріг, пиріжки або принесені батьками фрукти, ягоди, цукерки, печиво (промислового виробництва). З метою попередження захворюваності гострими кишковими інфекціями та харчових отруєнь дітей суворо забороняється приносити у дошкільний навчальний заклад кремові вироби (торти, тістечка), морозиво, напої, у тому числі солодкі газовані тощо.</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1" w:name="o72"/>
      <w:bookmarkEnd w:id="71"/>
      <w:r w:rsidRPr="008D5BFA">
        <w:rPr>
          <w:rFonts w:ascii="Times New Roman" w:eastAsia="Times New Roman" w:hAnsi="Times New Roman" w:cs="Times New Roman"/>
          <w:sz w:val="24"/>
          <w:szCs w:val="24"/>
          <w:lang w:eastAsia="uk-UA"/>
        </w:rPr>
        <w:t>     1.11. Для збереження апетиту не рекомендується годувати дитину вдома вранці, перед відвідуванням дошкільного навчального закладу. Винятком можуть бути яблуко, морква, овочевий сік у кількості 50-100 г. Якщо дитина поснідала вдома, її і не слід примушувати снідати вдруге.</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2" w:name="o73"/>
      <w:bookmarkEnd w:id="72"/>
      <w:r w:rsidRPr="008D5BFA">
        <w:rPr>
          <w:rFonts w:ascii="Times New Roman" w:eastAsia="Times New Roman" w:hAnsi="Times New Roman" w:cs="Times New Roman"/>
          <w:sz w:val="24"/>
          <w:szCs w:val="24"/>
          <w:lang w:eastAsia="uk-UA"/>
        </w:rPr>
        <w:t xml:space="preserve">     1.12. Раціональне харчування в дошкільному навчальному закладі передбачає обов'язкове складання меню. Примірне двотижневе меню складається на зимово-весняний і </w:t>
      </w:r>
      <w:proofErr w:type="spellStart"/>
      <w:r w:rsidRPr="008D5BFA">
        <w:rPr>
          <w:rFonts w:ascii="Times New Roman" w:eastAsia="Times New Roman" w:hAnsi="Times New Roman" w:cs="Times New Roman"/>
          <w:sz w:val="24"/>
          <w:szCs w:val="24"/>
          <w:lang w:eastAsia="uk-UA"/>
        </w:rPr>
        <w:t>літньо-осінній</w:t>
      </w:r>
      <w:proofErr w:type="spellEnd"/>
      <w:r w:rsidRPr="008D5BFA">
        <w:rPr>
          <w:rFonts w:ascii="Times New Roman" w:eastAsia="Times New Roman" w:hAnsi="Times New Roman" w:cs="Times New Roman"/>
          <w:sz w:val="24"/>
          <w:szCs w:val="24"/>
          <w:lang w:eastAsia="uk-UA"/>
        </w:rPr>
        <w:t xml:space="preserve"> періоди року або на кожен сезон року окремо та погоджується з територіальним органом Державної санітарно-епідеміологічної служби України і затверджується керівником навчального закладу (додаток 1). У разі внесення змін примірне двотижневе меню повторно погоджується з територіальним органом Державної </w:t>
      </w:r>
      <w:r w:rsidRPr="008D5BFA">
        <w:rPr>
          <w:rFonts w:ascii="Times New Roman" w:eastAsia="Times New Roman" w:hAnsi="Times New Roman" w:cs="Times New Roman"/>
          <w:sz w:val="24"/>
          <w:szCs w:val="24"/>
          <w:lang w:eastAsia="uk-UA"/>
        </w:rPr>
        <w:lastRenderedPageBreak/>
        <w:t>санітарно-епідеміологічної служби України. Примірне двотижневе меню складається з урахуванням забезпечення сезонними продуктами: свіжими (консервованими, квашеними) овочами, ягодами, фруктами (сухофруктами), соками, варенням тощо. Як приправи і спеції у літній і зимовий періоди року дозволяється використовувати зелень петрушки, кропу, селери, цибулі, часнику тощо, лавровий лист, сік лимона або лимонну кислоту. Зелень може бути парниковою або вирощеною у відкритому ґрунті. У харчуванні дітей забороняється застосування оцту, натуральної кави, напоїв з неї.</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73" w:name="o74"/>
      <w:bookmarkEnd w:id="73"/>
      <w:r w:rsidRPr="008D5BFA">
        <w:rPr>
          <w:rFonts w:ascii="Times New Roman" w:eastAsia="Times New Roman" w:hAnsi="Times New Roman" w:cs="Times New Roman"/>
          <w:i/>
          <w:iCs/>
          <w:color w:val="666666"/>
          <w:sz w:val="24"/>
          <w:szCs w:val="24"/>
          <w:lang w:eastAsia="uk-UA"/>
        </w:rPr>
        <w:t xml:space="preserve">{ Пункт 1.12 глави 1 в редакції Наказу Міністерства освіти і науки, молоді та спорту N 202/165 ( </w:t>
      </w:r>
      <w:hyperlink r:id="rId11"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4" w:name="o75"/>
      <w:bookmarkEnd w:id="74"/>
      <w:r w:rsidRPr="008D5BFA">
        <w:rPr>
          <w:rFonts w:ascii="Times New Roman" w:eastAsia="Times New Roman" w:hAnsi="Times New Roman" w:cs="Times New Roman"/>
          <w:sz w:val="24"/>
          <w:szCs w:val="24"/>
          <w:lang w:eastAsia="uk-UA"/>
        </w:rPr>
        <w:t xml:space="preserve">     1.13. Харчування дітей здійснюється відповідно до норм, затверджених постановою Кабінету Міністрів України від 22.11.2004 N 1591 ( </w:t>
      </w:r>
      <w:hyperlink r:id="rId12" w:tgtFrame="_blank" w:history="1">
        <w:r w:rsidRPr="008D5BFA">
          <w:rPr>
            <w:rFonts w:ascii="Times New Roman" w:eastAsia="Times New Roman" w:hAnsi="Times New Roman" w:cs="Times New Roman"/>
            <w:color w:val="0000FF"/>
            <w:sz w:val="24"/>
            <w:szCs w:val="24"/>
            <w:u w:val="single"/>
            <w:lang w:eastAsia="uk-UA"/>
          </w:rPr>
          <w:t>1591-2004-п</w:t>
        </w:r>
      </w:hyperlink>
      <w:r w:rsidRPr="008D5BFA">
        <w:rPr>
          <w:rFonts w:ascii="Times New Roman" w:eastAsia="Times New Roman" w:hAnsi="Times New Roman" w:cs="Times New Roman"/>
          <w:sz w:val="24"/>
          <w:szCs w:val="24"/>
          <w:lang w:eastAsia="uk-UA"/>
        </w:rPr>
        <w:t xml:space="preserve"> ) "Про затвердження норм харчування у навчальних та оздоровчих закладах".</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5" w:name="o76"/>
      <w:bookmarkEnd w:id="75"/>
      <w:r w:rsidRPr="008D5BFA">
        <w:rPr>
          <w:rFonts w:ascii="Times New Roman" w:eastAsia="Times New Roman" w:hAnsi="Times New Roman" w:cs="Times New Roman"/>
          <w:sz w:val="24"/>
          <w:szCs w:val="24"/>
          <w:lang w:eastAsia="uk-UA"/>
        </w:rPr>
        <w:t xml:space="preserve">     Розподіл продуктового набору за основними групами та видами продуктів (у відсотках) наведено у додатку 2. { Абзац другий пункту 1.13 глави 1 із змінами, внесеними згідно з Наказом Міністерства освіти і науки, молоді та спорту N 202/165 ( </w:t>
      </w:r>
      <w:hyperlink r:id="rId13" w:tgtFrame="_blank" w:history="1">
        <w:r w:rsidRPr="008D5BFA">
          <w:rPr>
            <w:rFonts w:ascii="Times New Roman" w:eastAsia="Times New Roman" w:hAnsi="Times New Roman" w:cs="Times New Roman"/>
            <w:color w:val="0000FF"/>
            <w:sz w:val="24"/>
            <w:szCs w:val="24"/>
            <w:u w:val="single"/>
            <w:lang w:eastAsia="uk-UA"/>
          </w:rPr>
          <w:t>z0440-13</w:t>
        </w:r>
      </w:hyperlink>
      <w:r w:rsidRPr="008D5BFA">
        <w:rPr>
          <w:rFonts w:ascii="Times New Roman" w:eastAsia="Times New Roman" w:hAnsi="Times New Roman" w:cs="Times New Roman"/>
          <w:sz w:val="24"/>
          <w:szCs w:val="24"/>
          <w:lang w:eastAsia="uk-UA"/>
        </w:rPr>
        <w:t xml:space="preserve"> ) від 26.02.2013 }</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6" w:name="o77"/>
      <w:bookmarkEnd w:id="76"/>
      <w:r w:rsidRPr="008D5BFA">
        <w:rPr>
          <w:rFonts w:ascii="Times New Roman" w:eastAsia="Times New Roman" w:hAnsi="Times New Roman" w:cs="Times New Roman"/>
          <w:sz w:val="24"/>
          <w:szCs w:val="24"/>
          <w:lang w:eastAsia="uk-UA"/>
        </w:rPr>
        <w:t>     1.14. Частота та обсяг завозу продуктів харчування і продовольчої сировини повинні залежати від терміну їх реалізації та кількості дітей, які відвідують заклад, при цьому частота завозу повинна становити 2-3 рази на тиждень (</w:t>
      </w:r>
      <w:r w:rsidRPr="008D5BFA">
        <w:rPr>
          <w:rFonts w:ascii="Times New Roman" w:eastAsia="Times New Roman" w:hAnsi="Times New Roman" w:cs="Times New Roman"/>
          <w:color w:val="990000"/>
          <w:sz w:val="24"/>
          <w:szCs w:val="24"/>
          <w:lang w:eastAsia="uk-UA"/>
        </w:rPr>
        <w:t>м'ясні страви готуються - 4 рази, сирні та рибні - 2-3 рази на тиждень</w:t>
      </w:r>
      <w:r w:rsidRPr="008D5BFA">
        <w:rPr>
          <w:rFonts w:ascii="Times New Roman" w:eastAsia="Times New Roman" w:hAnsi="Times New Roman" w:cs="Times New Roman"/>
          <w:sz w:val="24"/>
          <w:szCs w:val="24"/>
          <w:lang w:eastAsia="uk-UA"/>
        </w:rPr>
        <w:t>). Важливо правильно поєднувати продукти і страви. При видачі на перше розсольнику, овочевого супу, борщу на друге необхідно давати гарнір із крупів, макаронних виробів, комбінований гарнір, а також овочевий салат або овочі. При видачі на перше круп'яного супу на друге рекомендується гарнір з овочів. Перед обідом дітям слід давати свіжі овочі або соління (морква, цибуля, часник, помідор, огірок тощо) у кількості 10-50 г для підвищення апетиту, засвоєння їжі.</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7" w:name="o78"/>
      <w:bookmarkEnd w:id="77"/>
      <w:r w:rsidRPr="008D5BFA">
        <w:rPr>
          <w:rFonts w:ascii="Times New Roman" w:eastAsia="Times New Roman" w:hAnsi="Times New Roman" w:cs="Times New Roman"/>
          <w:sz w:val="24"/>
          <w:szCs w:val="24"/>
          <w:lang w:eastAsia="uk-UA"/>
        </w:rPr>
        <w:t>     1.15. Відповідно до примірного двотижневого меню повинно надаватися попереднє щомісячне замовлення на продукти до суб'єктів підприємницької діяльності, постачальників продуктів харчування і продовольчої сировини (дрібнооптова база, споживча кооперація, плодоовочева база, фірма, приватні підприємці тощо). Регулярно, один раз у 2-3 дні необхідно надавати заявки на продукти (додаток 3), які зберігаються у суб'єктів підприємницької діяльності, постачальників продуктів харчування і продовольчої сировини, копії заявок - у керівників дошкільних навчальних закладів з відміткою про їх виконання. Частота завезення продуктів, у тому числі продуктів, що швидко та особливо швидко псуються (м'ясо, риба, сир, сметана тощо), повинна суворо відповідати термінам реалізації та умовам зберігання продуктів, що швидко та особливо швидко псуються (додаток 4).</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8" w:name="o79"/>
      <w:bookmarkEnd w:id="78"/>
      <w:r w:rsidRPr="008D5BFA">
        <w:rPr>
          <w:rFonts w:ascii="Times New Roman" w:eastAsia="Times New Roman" w:hAnsi="Times New Roman" w:cs="Times New Roman"/>
          <w:sz w:val="24"/>
          <w:szCs w:val="24"/>
          <w:lang w:eastAsia="uk-UA"/>
        </w:rPr>
        <w:t>     1.16. Ураховуючи можливі перебої у постачанні продуктів харчування, у дошкільному навчальному закладі повинен бути двотижневий запас рибних, м'ясних консервів, молочних продуктів тривалого терміну зберігання, фруктів. Запас овочів у дошкільному навчальному закладі повинен бути не більше ніж на 20 діб, круп, бобових - 30 діб.</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79" w:name="o80"/>
      <w:bookmarkEnd w:id="79"/>
      <w:r w:rsidRPr="008D5BFA">
        <w:rPr>
          <w:rFonts w:ascii="Times New Roman" w:eastAsia="Times New Roman" w:hAnsi="Times New Roman" w:cs="Times New Roman"/>
          <w:sz w:val="24"/>
          <w:szCs w:val="24"/>
          <w:lang w:eastAsia="uk-UA"/>
        </w:rPr>
        <w:t xml:space="preserve">     1.17. Консерви м'ясні, рибні та овочеві можуть використовуватися як виняток при відсутності м'яса, риби, свіжих овочів, але тільки після їх термічної обробки при приготуванні перших і других страв. При цьому необхідно закуповувати натуральні консерви без додавання олії, томату, оцту. Із консервованих фруктових компотів промислового виробництва можна готувати страви тільки після розведення та обов'язкового повторного кип'ятіння. У харчуванні дітей, крім свіжих овочів, рекомендується використовувати солоні (огірки, капусту, яблука). Для кожного </w:t>
      </w:r>
      <w:r w:rsidRPr="008D5BFA">
        <w:rPr>
          <w:rFonts w:ascii="Times New Roman" w:eastAsia="Times New Roman" w:hAnsi="Times New Roman" w:cs="Times New Roman"/>
          <w:sz w:val="24"/>
          <w:szCs w:val="24"/>
          <w:lang w:eastAsia="uk-UA"/>
        </w:rPr>
        <w:lastRenderedPageBreak/>
        <w:t xml:space="preserve">конкретного дошкільного навчального закладу за погодженням з територіальною </w:t>
      </w:r>
      <w:proofErr w:type="spellStart"/>
      <w:r w:rsidRPr="008D5BFA">
        <w:rPr>
          <w:rFonts w:ascii="Times New Roman" w:eastAsia="Times New Roman" w:hAnsi="Times New Roman" w:cs="Times New Roman"/>
          <w:sz w:val="24"/>
          <w:szCs w:val="24"/>
          <w:lang w:eastAsia="uk-UA"/>
        </w:rPr>
        <w:t>санепідстанцією</w:t>
      </w:r>
      <w:proofErr w:type="spellEnd"/>
      <w:r w:rsidRPr="008D5BFA">
        <w:rPr>
          <w:rFonts w:ascii="Times New Roman" w:eastAsia="Times New Roman" w:hAnsi="Times New Roman" w:cs="Times New Roman"/>
          <w:sz w:val="24"/>
          <w:szCs w:val="24"/>
          <w:lang w:eastAsia="uk-UA"/>
        </w:rPr>
        <w:t xml:space="preserve"> при наявності необхідних умов допускається заготівля овочів, зелені тощо - висушування, соління, квашення овочів без їх герметичного закупорювання.</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0" w:name="o81"/>
      <w:bookmarkEnd w:id="80"/>
      <w:r w:rsidRPr="008D5BFA">
        <w:rPr>
          <w:rFonts w:ascii="Times New Roman" w:eastAsia="Times New Roman" w:hAnsi="Times New Roman" w:cs="Times New Roman"/>
          <w:sz w:val="24"/>
          <w:szCs w:val="24"/>
          <w:lang w:eastAsia="uk-UA"/>
        </w:rPr>
        <w:t>     1.18. Щодня на кожний наступний день відповідно до наявності продуктів харчування та з урахуванням примірного двотижневого меню, картотеки страв необхідно складати меню-розклад. Меню-розклад складається окремо для двох вікових груп - дітей віком до 3 років та дітей віком від 3 до 6(7) років відповідно до затверджених норм харчування. В меню-розкладі зазначається кількість порцій для дітей до 3 років, дітей віком від 3 до 6(7) років та дітей, на яких поширюються пільги. Кількість продуктів (вага брутто), що використовуються, записується у меню-розкладі у вигляді дробу: у чисельнику - на одну дитину, у знаменнику - на всіх дітей. Обов'язково указується повна назва страв та їх теоретичний вихід для кожної вікової групи.</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1" w:name="o82"/>
      <w:bookmarkEnd w:id="81"/>
      <w:r w:rsidRPr="008D5BFA">
        <w:rPr>
          <w:rFonts w:ascii="Times New Roman" w:eastAsia="Times New Roman" w:hAnsi="Times New Roman" w:cs="Times New Roman"/>
          <w:sz w:val="24"/>
          <w:szCs w:val="24"/>
          <w:lang w:eastAsia="uk-UA"/>
        </w:rPr>
        <w:t xml:space="preserve">     1.19. У меню-розкладі обов'язково указують кількість працівників дошкільного навчального закладу, які харчуються згідно із заявами на ім'я керівника, які включають у себе замовлення на комплексний обід або тільки першу і третю страви; для них виписується харчування за нормами для дітей старшої вікової групи. Вартість обіду персонал сплачує щомісяця за окремою відомістю. Меню-розкладка складається медичним працівником, комірником, кухарем, підписується керівником дошкільного навчального закладу. { Абзац перший пункту 1.19 глави 1 із змінами, внесеними згідно з Наказом Міністерства освіти і науки, молоді та спорту N 202/165 ( </w:t>
      </w:r>
      <w:hyperlink r:id="rId14" w:tgtFrame="_blank" w:history="1">
        <w:r w:rsidRPr="008D5BFA">
          <w:rPr>
            <w:rFonts w:ascii="Times New Roman" w:eastAsia="Times New Roman" w:hAnsi="Times New Roman" w:cs="Times New Roman"/>
            <w:color w:val="0000FF"/>
            <w:sz w:val="24"/>
            <w:szCs w:val="24"/>
            <w:u w:val="single"/>
            <w:lang w:eastAsia="uk-UA"/>
          </w:rPr>
          <w:t>z0440-13</w:t>
        </w:r>
      </w:hyperlink>
      <w:r w:rsidRPr="008D5BFA">
        <w:rPr>
          <w:rFonts w:ascii="Times New Roman" w:eastAsia="Times New Roman" w:hAnsi="Times New Roman" w:cs="Times New Roman"/>
          <w:sz w:val="24"/>
          <w:szCs w:val="24"/>
          <w:lang w:eastAsia="uk-UA"/>
        </w:rPr>
        <w:t xml:space="preserve"> ) від 26.02.2013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2" w:name="o83"/>
      <w:bookmarkEnd w:id="82"/>
      <w:r w:rsidRPr="008D5BFA">
        <w:rPr>
          <w:rFonts w:ascii="Times New Roman" w:eastAsia="Times New Roman" w:hAnsi="Times New Roman" w:cs="Times New Roman"/>
          <w:sz w:val="24"/>
          <w:szCs w:val="24"/>
          <w:lang w:eastAsia="uk-UA"/>
        </w:rPr>
        <w:t>     Харчування дітей віком від 2 місяців до 1 року здійснюється за призначенням лікаря. Для цих дітей медичним працівником складається окрема меню-розкладка.</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3" w:name="o84"/>
      <w:bookmarkEnd w:id="83"/>
      <w:r w:rsidRPr="008D5BFA">
        <w:rPr>
          <w:rFonts w:ascii="Times New Roman" w:eastAsia="Times New Roman" w:hAnsi="Times New Roman" w:cs="Times New Roman"/>
          <w:sz w:val="24"/>
          <w:szCs w:val="24"/>
          <w:lang w:eastAsia="uk-UA"/>
        </w:rPr>
        <w:t xml:space="preserve">     1.20. У разі, якщо до дошкільного навчального закладу не прийшло 4 і більше дітей, продукти довгострокового зберігання (цукор, олія, цукерки, печиво), які були виписані на обід, підвечірок і вечерю, кухар повинен повернути до комори, а продукти з обмеженим терміном придатності до споживання (молоко, м'ясо, риба, сметана, масло вершкове тощо) розподілити на присутніх у закладі дітей. Якщо прийшло на 4 і більше дітей від кількості дітей, на яких було розраховано меню, то для них необхідно додатково виписати продукти, що обов'язково оформляється відповідним актом, накладною та записом у додатковій меню-розкладці за підписами медсестри, кухаря, комірника, керівника навчального закладу. { Абзац перший пункту 1.20 глави 1 із змінами, внесеними згідно з Наказом Міністерства освіти і науки, молоді та спорту N 202/165 ( </w:t>
      </w:r>
      <w:hyperlink r:id="rId15" w:tgtFrame="_blank" w:history="1">
        <w:r w:rsidRPr="008D5BFA">
          <w:rPr>
            <w:rFonts w:ascii="Times New Roman" w:eastAsia="Times New Roman" w:hAnsi="Times New Roman" w:cs="Times New Roman"/>
            <w:color w:val="0000FF"/>
            <w:sz w:val="24"/>
            <w:szCs w:val="24"/>
            <w:u w:val="single"/>
            <w:lang w:eastAsia="uk-UA"/>
          </w:rPr>
          <w:t>z0440-13</w:t>
        </w:r>
      </w:hyperlink>
      <w:r w:rsidRPr="008D5BFA">
        <w:rPr>
          <w:rFonts w:ascii="Times New Roman" w:eastAsia="Times New Roman" w:hAnsi="Times New Roman" w:cs="Times New Roman"/>
          <w:sz w:val="24"/>
          <w:szCs w:val="24"/>
          <w:lang w:eastAsia="uk-UA"/>
        </w:rPr>
        <w:t xml:space="preserve"> ) від 26.02.2013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4" w:name="o85"/>
      <w:bookmarkEnd w:id="84"/>
      <w:r w:rsidRPr="008D5BFA">
        <w:rPr>
          <w:rFonts w:ascii="Times New Roman" w:eastAsia="Times New Roman" w:hAnsi="Times New Roman" w:cs="Times New Roman"/>
          <w:sz w:val="24"/>
          <w:szCs w:val="24"/>
          <w:lang w:eastAsia="uk-UA"/>
        </w:rPr>
        <w:t>     Меню-розкладка складається відповідно до картотеки страв, яка затверджується керівником закладу. Картотека страв - це набір карток-розкладів страв для Картотеки страв (додаток 5) за групами страв: перші, другі, треті страви, салати, гарніри тощо.</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5" w:name="o86"/>
      <w:bookmarkEnd w:id="85"/>
      <w:r w:rsidRPr="008D5BFA">
        <w:rPr>
          <w:rFonts w:ascii="Times New Roman" w:eastAsia="Times New Roman" w:hAnsi="Times New Roman" w:cs="Times New Roman"/>
          <w:sz w:val="24"/>
          <w:szCs w:val="24"/>
          <w:lang w:eastAsia="uk-UA"/>
        </w:rPr>
        <w:t xml:space="preserve">     1.21. Для встановлення фактичної кількості відходів після завезення у дошкільний навчальний заклад свіжих овочів необхідно провести їх контрольну зачистку. Фактична кількість відходів встановлюється зважуванням продукту до і після холодної обробки. Кількість відходів ділиться на масу продукту до очищення (у г брутто) та помножується на 100% (наприклад: картопля до очищення - 1000 г, після очищення - 700 г, відходи - 300 г (1000 г - 700 г); питома вага відходів складає (300 г : 1000 г) x 100% = 30%). У разі надходження продуктів харчування, продовольчої сировини, в якій питома вага відходів перевищує стандартну, здійснюється контрольна кулінарна обробка, під час якої встановлюється фактична кількість відходів. Якщо питома вага неїстівної частини харчових продуктів (додаток 6) перевищує стандартні відходи, то у Зошиті обліку відходів (додаток 7) указується фактична кількість відходів (у відсотках), наприклад: картопля - </w:t>
      </w:r>
      <w:r w:rsidRPr="008D5BFA">
        <w:rPr>
          <w:rFonts w:ascii="Times New Roman" w:eastAsia="Times New Roman" w:hAnsi="Times New Roman" w:cs="Times New Roman"/>
          <w:sz w:val="24"/>
          <w:szCs w:val="24"/>
          <w:lang w:eastAsia="uk-UA"/>
        </w:rPr>
        <w:lastRenderedPageBreak/>
        <w:t>32% відходів, морква - 28%. За результатами обробки складається акт або робиться відповідний запис у Зошиті обліку відходів за підписом трьох осіб (медсестри, кухаря і незалежної особи), який засвідчується підписом керівника закладу. До Зошиту обліку відходів заноситься також інформація щодо відходів після холодної обробки або до другої термічної обробки риби, м'яса, які використовуються для приготування котлет, биточків та інших страв. При цьому відходи м'яса, риби, яєць тощо зберігаються до вечора, тобто закінчення робочого дня кухарів.</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6" w:name="o87"/>
      <w:bookmarkEnd w:id="86"/>
      <w:r w:rsidRPr="008D5BFA">
        <w:rPr>
          <w:rFonts w:ascii="Times New Roman" w:eastAsia="Times New Roman" w:hAnsi="Times New Roman" w:cs="Times New Roman"/>
          <w:sz w:val="24"/>
          <w:szCs w:val="24"/>
          <w:lang w:eastAsia="uk-UA"/>
        </w:rPr>
        <w:t>     1.22. Видача готових страв дозволяється тільки після зняття проби медпрацівником (лікар, медсестра, дієтсестра) або при його відсутності іншою особою, відповідальною за організацію харчування (вихователь, методист тощо), призначеною за наказом керівника закладу (кухар не може бути відповідальним за зняття проб). Медпрацівник або особа, відповідальна за організацію харчування дітей, знімає пробу безпосередньо з казана за 30 хвилин до видачі їжі для груп після рівномірного перемішування страви в об'ємі не більше однієї порції відповідно до переліку страв, які наведено у меню-розкладці, і при тій температурі, при якій уживається страва. При цьому визначають фактичний вихід страв, їх температуру, смакові якості, консистенцію, запах. Кожну частину страви оцінюють за такими критеріями: готовність, форма нарізки, відповідність рецептурі (наявність складових частин страви, у тому числі моркви, цибулі тощо, в котлетах - хліба), наявність сторонніх домішок (погано перебрана крупа, погано почищені овочі тощо).</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7" w:name="o88"/>
      <w:bookmarkEnd w:id="87"/>
      <w:r w:rsidRPr="008D5BFA">
        <w:rPr>
          <w:rFonts w:ascii="Times New Roman" w:eastAsia="Times New Roman" w:hAnsi="Times New Roman" w:cs="Times New Roman"/>
          <w:sz w:val="24"/>
          <w:szCs w:val="24"/>
          <w:lang w:eastAsia="uk-UA"/>
        </w:rPr>
        <w:t>     1.23. Зняттю проби не підлягають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продуктів.</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8" w:name="o89"/>
      <w:bookmarkEnd w:id="88"/>
      <w:r w:rsidRPr="008D5BFA">
        <w:rPr>
          <w:rFonts w:ascii="Times New Roman" w:eastAsia="Times New Roman" w:hAnsi="Times New Roman" w:cs="Times New Roman"/>
          <w:sz w:val="24"/>
          <w:szCs w:val="24"/>
          <w:lang w:eastAsia="uk-UA"/>
        </w:rPr>
        <w:t>     Фактичний об'єм перших, третіх страв встановлюється виходячи з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5-10 порцій і розраховують середню вагу однієї порції.</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89" w:name="o90"/>
      <w:bookmarkEnd w:id="89"/>
      <w:r w:rsidRPr="008D5BFA">
        <w:rPr>
          <w:rFonts w:ascii="Times New Roman" w:eastAsia="Times New Roman" w:hAnsi="Times New Roman" w:cs="Times New Roman"/>
          <w:sz w:val="24"/>
          <w:szCs w:val="24"/>
          <w:lang w:eastAsia="uk-UA"/>
        </w:rPr>
        <w:t>     Результати зняття проби вносяться до Журналу бракеражу готової продукції (додаток 8) особою, яка знімала пробу, під особистий підпис. Видача їжі дозволяється тільки після підпису у наведеному журналі щодо можливості реалізації кожної страви окремо. Журнал бракеражу готової продукції повинен бути пронумерований, прошнурований, завірений підписом керівника і печаткою закладу.</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0" w:name="o91"/>
      <w:bookmarkEnd w:id="90"/>
      <w:r w:rsidRPr="008D5BFA">
        <w:rPr>
          <w:rFonts w:ascii="Times New Roman" w:eastAsia="Times New Roman" w:hAnsi="Times New Roman" w:cs="Times New Roman"/>
          <w:sz w:val="24"/>
          <w:szCs w:val="24"/>
          <w:lang w:eastAsia="uk-UA"/>
        </w:rPr>
        <w:t xml:space="preserve">     1.24. Щодня необхідно залишати добові проби кожної страви раціону. Добова проба страв є показником якості роботи кухарів закладу. Тому її відбирає кухар з казана у присутності медпрацівника або при відсутності медпрацівника - особи, відповідальної за організацію харчування дітей (визначеною наказом), в чистий посуд з кришкою (попередньо помиті та перекип'ячені) до видачі їжі дітям. Проби відбирають в об'ємі порцій для дітей молодшої вікової групи (від 1 до 3 років), зберігають на харчоблоці у холодильнику при температурі +4 - +8 </w:t>
      </w:r>
      <w:proofErr w:type="spellStart"/>
      <w:r w:rsidRPr="008D5BFA">
        <w:rPr>
          <w:rFonts w:ascii="Times New Roman" w:eastAsia="Times New Roman" w:hAnsi="Times New Roman" w:cs="Times New Roman"/>
          <w:sz w:val="24"/>
          <w:szCs w:val="24"/>
          <w:lang w:eastAsia="uk-UA"/>
        </w:rPr>
        <w:t>град.С</w:t>
      </w:r>
      <w:proofErr w:type="spellEnd"/>
      <w:r w:rsidRPr="008D5BFA">
        <w:rPr>
          <w:rFonts w:ascii="Times New Roman" w:eastAsia="Times New Roman" w:hAnsi="Times New Roman" w:cs="Times New Roman"/>
          <w:sz w:val="24"/>
          <w:szCs w:val="24"/>
          <w:lang w:eastAsia="uk-UA"/>
        </w:rPr>
        <w:t xml:space="preserve">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наприклад сніданок до закінчення сніданку наступного дня, обід до закінчення обіду наступного дня тощо. { Абзац перший пункту 1.24 глави 1 із змінами, внесеними згідно з Наказом Міністерства освіти і науки, молоді та спорту N 202/165 ( </w:t>
      </w:r>
      <w:hyperlink r:id="rId16" w:tgtFrame="_blank" w:history="1">
        <w:r w:rsidRPr="008D5BFA">
          <w:rPr>
            <w:rFonts w:ascii="Times New Roman" w:eastAsia="Times New Roman" w:hAnsi="Times New Roman" w:cs="Times New Roman"/>
            <w:color w:val="0000FF"/>
            <w:sz w:val="24"/>
            <w:szCs w:val="24"/>
            <w:u w:val="single"/>
            <w:lang w:eastAsia="uk-UA"/>
          </w:rPr>
          <w:t>z0440-13</w:t>
        </w:r>
      </w:hyperlink>
      <w:r w:rsidRPr="008D5BFA">
        <w:rPr>
          <w:rFonts w:ascii="Times New Roman" w:eastAsia="Times New Roman" w:hAnsi="Times New Roman" w:cs="Times New Roman"/>
          <w:sz w:val="24"/>
          <w:szCs w:val="24"/>
          <w:lang w:eastAsia="uk-UA"/>
        </w:rPr>
        <w:t xml:space="preserve"> ) від 26.02.2013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1" w:name="o92"/>
      <w:bookmarkEnd w:id="91"/>
      <w:r w:rsidRPr="008D5BFA">
        <w:rPr>
          <w:rFonts w:ascii="Times New Roman" w:eastAsia="Times New Roman" w:hAnsi="Times New Roman" w:cs="Times New Roman"/>
          <w:sz w:val="24"/>
          <w:szCs w:val="24"/>
          <w:lang w:eastAsia="uk-UA"/>
        </w:rPr>
        <w:t>     Добові проби, а також проби, які відбираються при здійсненні бракеражу, не оплачуються особою, яка проводила зняття проб.</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2" w:name="o93"/>
      <w:bookmarkEnd w:id="92"/>
      <w:r w:rsidRPr="008D5BFA">
        <w:rPr>
          <w:rFonts w:ascii="Times New Roman" w:eastAsia="Times New Roman" w:hAnsi="Times New Roman" w:cs="Times New Roman"/>
          <w:sz w:val="24"/>
          <w:szCs w:val="24"/>
          <w:lang w:eastAsia="uk-UA"/>
        </w:rPr>
        <w:t xml:space="preserve">     1.25. Поруч з вікном видачі їжі з харчоблоку обов'язково вивішується графік видачі їжі та денне меню із зазначенням виходу кожної страви, яке завірено керівником і медичним працівником закладу. Перед харчоблоком і в групах повинні бути вивішені таблиці, в яких </w:t>
      </w:r>
      <w:r w:rsidRPr="008D5BFA">
        <w:rPr>
          <w:rFonts w:ascii="Times New Roman" w:eastAsia="Times New Roman" w:hAnsi="Times New Roman" w:cs="Times New Roman"/>
          <w:sz w:val="24"/>
          <w:szCs w:val="24"/>
          <w:lang w:eastAsia="uk-UA"/>
        </w:rPr>
        <w:lastRenderedPageBreak/>
        <w:t>визначається об'єм порції, що мають отримати діти кожної з вікових груп.</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3" w:name="o94"/>
      <w:bookmarkEnd w:id="93"/>
      <w:r w:rsidRPr="008D5BFA">
        <w:rPr>
          <w:rFonts w:ascii="Times New Roman" w:eastAsia="Times New Roman" w:hAnsi="Times New Roman" w:cs="Times New Roman"/>
          <w:sz w:val="24"/>
          <w:szCs w:val="24"/>
          <w:lang w:eastAsia="uk-UA"/>
        </w:rPr>
        <w:t>     1.26. Казани, каструлі на харчоблоці, а також відра, каструлі, ополоники у групах, їдальнях повинні бути виготовлені із матеріалів, які мають позитивний висновок державної санітарно-епідеміологічної експертизи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нержавіючої сталі. Забороняється застосування пластмасового посуду багаторазового використання, пощербленого посуду та емальованого з пошкодженою емаллю. Кількість столового посуду у групі повинна відповідати кількості дітей за списком.</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94" w:name="o95"/>
      <w:bookmarkEnd w:id="94"/>
      <w:r w:rsidRPr="008D5BFA">
        <w:rPr>
          <w:rFonts w:ascii="Times New Roman" w:eastAsia="Times New Roman" w:hAnsi="Times New Roman" w:cs="Times New Roman"/>
          <w:i/>
          <w:iCs/>
          <w:color w:val="666666"/>
          <w:sz w:val="24"/>
          <w:szCs w:val="24"/>
          <w:lang w:eastAsia="uk-UA"/>
        </w:rPr>
        <w:t xml:space="preserve">{ Пункт 1.26 глави 1 із змінами, внесеними згідно з Наказом Міністерства освіти і науки, молоді та спорту N 202/165 ( </w:t>
      </w:r>
      <w:hyperlink r:id="rId17"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5" w:name="o96"/>
      <w:bookmarkEnd w:id="95"/>
      <w:r w:rsidRPr="008D5BFA">
        <w:rPr>
          <w:rFonts w:ascii="Times New Roman" w:eastAsia="Times New Roman" w:hAnsi="Times New Roman" w:cs="Times New Roman"/>
          <w:sz w:val="24"/>
          <w:szCs w:val="24"/>
          <w:lang w:eastAsia="uk-UA"/>
        </w:rPr>
        <w:t>     1.27. З метою охорони здоров'я і життя дітей видача готових страв здійснюється безпосередньо після закінчення їх приготування та бракеражу готової продукції. Працівники груп у чистому санітарному одязі (халат, фартух, хустка), чистими руками доставляють їжу у групи лише у промаркованих, закритих кришками відрах і каструлях. Час видачі готових страв з харчоблоку повинен збігатися з графіком видачі їжі та режимами дня груп. При наявності у дошкільному навчальному закладі груп подовженого або цілодобового перебування дітей робота харчоблоку повинна бути організована, щоб готові страви на останній прийом їжі видавались безпосередньо після їх приготування або проміжок часу між закінченням приготування страви та вживанням її дітьми не перевищував 30 хвилин.</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6" w:name="o97"/>
      <w:bookmarkEnd w:id="96"/>
      <w:r w:rsidRPr="008D5BFA">
        <w:rPr>
          <w:rFonts w:ascii="Times New Roman" w:eastAsia="Times New Roman" w:hAnsi="Times New Roman" w:cs="Times New Roman"/>
          <w:sz w:val="24"/>
          <w:szCs w:val="24"/>
          <w:lang w:eastAsia="uk-UA"/>
        </w:rPr>
        <w:t>     1.28. Не дозволяється садити дітей за столи до закінчення сервірування. В ясельних групах годування дітей, які можуть їсти самостійно, організують так, щоб вони не чекали їжу. Їх годують невеликими групами, одночасно по 3-4 дитини за столом. Після вживання першої страви дітям необхідно відразу подавати другу страву тощо.</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7" w:name="o98"/>
      <w:bookmarkEnd w:id="97"/>
      <w:r w:rsidRPr="008D5BFA">
        <w:rPr>
          <w:rFonts w:ascii="Times New Roman" w:eastAsia="Times New Roman" w:hAnsi="Times New Roman" w:cs="Times New Roman"/>
          <w:sz w:val="24"/>
          <w:szCs w:val="24"/>
          <w:lang w:eastAsia="uk-UA"/>
        </w:rPr>
        <w:t>     1.29. Велика кількість залишків їжі на тарілках (понад 15% від об'єму порції) може свідчити про погане самопочуття дитини, низьку смакову якість страви, про нераціонально складене меню, помилки у режимі харчування (скорочені інтервали між прийомами їжі) тощо.</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98" w:name="o99"/>
      <w:bookmarkEnd w:id="98"/>
      <w:r w:rsidRPr="008D5BFA">
        <w:rPr>
          <w:rFonts w:ascii="Times New Roman" w:eastAsia="Times New Roman" w:hAnsi="Times New Roman" w:cs="Times New Roman"/>
          <w:sz w:val="24"/>
          <w:szCs w:val="24"/>
          <w:lang w:eastAsia="uk-UA"/>
        </w:rPr>
        <w:t xml:space="preserve">     1.30. Для контролю за дотриманням норм харчування, затверджених постановою Кабінету Міністрів України від 22 листопада 2004 року N 1591 ( </w:t>
      </w:r>
      <w:hyperlink r:id="rId18" w:tgtFrame="_blank" w:history="1">
        <w:r w:rsidRPr="008D5BFA">
          <w:rPr>
            <w:rFonts w:ascii="Times New Roman" w:eastAsia="Times New Roman" w:hAnsi="Times New Roman" w:cs="Times New Roman"/>
            <w:color w:val="0000FF"/>
            <w:sz w:val="24"/>
            <w:szCs w:val="24"/>
            <w:u w:val="single"/>
            <w:lang w:eastAsia="uk-UA"/>
          </w:rPr>
          <w:t>1591-2004-п</w:t>
        </w:r>
      </w:hyperlink>
      <w:r w:rsidRPr="008D5BFA">
        <w:rPr>
          <w:rFonts w:ascii="Times New Roman" w:eastAsia="Times New Roman" w:hAnsi="Times New Roman" w:cs="Times New Roman"/>
          <w:sz w:val="24"/>
          <w:szCs w:val="24"/>
          <w:lang w:eastAsia="uk-UA"/>
        </w:rPr>
        <w:t xml:space="preserve"> ) "Про затвердження норм харчування у навчальних та оздоровчих закладах", медсестра веде журнал обліку виконання норм харчування (додаток 9), який заповнюється лише після внесення змін у щоденне меню-розклад або написання додаткового. На підставі даних цього журналу кожні десять днів проводиться аналіз якості харчування, а при необхідності - його корекція. При підрахунках норм харчування використовуються норми заміни деяких продуктів (додаток 10). При повному дотриманні норм харчування не проводиться розрахунок хімічного складу раціонів харчування, оскільки затверджені норми харчування мають хімічний склад, що відповідає фізіологічним потребам дітей в основних харчових речовинах та енергії. При недотриманні норм харчування до кінця місяця з метою подальшої корекції харчування необхідно проводити розрахунок основних інгредієнтів їжі (білків, жирів і вуглеводів) у раціонах харчування дітей відповідно до таблиці хімічного складу та енергетичної цінності деяких продуктів харчування (додаток 11).</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99" w:name="o100"/>
      <w:bookmarkEnd w:id="99"/>
      <w:r w:rsidRPr="008D5BFA">
        <w:rPr>
          <w:rFonts w:ascii="Times New Roman" w:eastAsia="Times New Roman" w:hAnsi="Times New Roman" w:cs="Times New Roman"/>
          <w:i/>
          <w:iCs/>
          <w:color w:val="666666"/>
          <w:sz w:val="24"/>
          <w:szCs w:val="24"/>
          <w:lang w:eastAsia="uk-UA"/>
        </w:rPr>
        <w:t xml:space="preserve">{ Пункт 1.30 глави 1 в редакції Наказу Міністерства освіти і науки, молоді та спорту N 202/165 ( </w:t>
      </w:r>
      <w:hyperlink r:id="rId19"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00" w:name="o101"/>
      <w:bookmarkEnd w:id="100"/>
      <w:r w:rsidRPr="008D5BFA">
        <w:rPr>
          <w:rFonts w:ascii="Times New Roman" w:eastAsia="Times New Roman" w:hAnsi="Times New Roman" w:cs="Times New Roman"/>
          <w:i/>
          <w:iCs/>
          <w:color w:val="666666"/>
          <w:sz w:val="24"/>
          <w:szCs w:val="24"/>
          <w:lang w:eastAsia="uk-UA"/>
        </w:rPr>
        <w:lastRenderedPageBreak/>
        <w:t xml:space="preserve">{ Пункт 1.31 глави 1 виключено на підставі Наказу Міністерства освіти і науки, молоді та спорту N 202/165 ( </w:t>
      </w:r>
      <w:hyperlink r:id="rId20"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01" w:name="o102"/>
      <w:bookmarkEnd w:id="101"/>
      <w:r w:rsidRPr="008D5BFA">
        <w:rPr>
          <w:rFonts w:ascii="Times New Roman" w:eastAsia="Times New Roman" w:hAnsi="Times New Roman" w:cs="Times New Roman"/>
          <w:i/>
          <w:iCs/>
          <w:color w:val="666666"/>
          <w:sz w:val="24"/>
          <w:szCs w:val="24"/>
          <w:lang w:eastAsia="uk-UA"/>
        </w:rPr>
        <w:t xml:space="preserve">{ Пункт 1.32 глави 1 виключено на підставі Наказу Міністерства освіти і науки, молоді та спорту N 202/165 ( </w:t>
      </w:r>
      <w:hyperlink r:id="rId21"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02" w:name="o103"/>
      <w:bookmarkEnd w:id="102"/>
      <w:r w:rsidRPr="008D5BFA">
        <w:rPr>
          <w:rFonts w:ascii="Times New Roman" w:eastAsia="Times New Roman" w:hAnsi="Times New Roman" w:cs="Times New Roman"/>
          <w:sz w:val="24"/>
          <w:szCs w:val="24"/>
          <w:lang w:eastAsia="uk-UA"/>
        </w:rPr>
        <w:t>     1.31. Проведення вітамінізації в дошкільних навчальних закладах полівітамінними препаратами можливе лише за призначенням лікаря-педіатра в умовах ускладнення епідемічної ситуації: епідемія грипу, спалахи респіраторно-вірусних інфекцій. Полівітаміни видають дітям віком від 2-х років під час сніданку чи обіду.</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03" w:name="o104"/>
      <w:bookmarkEnd w:id="103"/>
      <w:r w:rsidRPr="008D5BFA">
        <w:rPr>
          <w:rFonts w:ascii="Times New Roman" w:eastAsia="Times New Roman" w:hAnsi="Times New Roman" w:cs="Times New Roman"/>
          <w:i/>
          <w:iCs/>
          <w:color w:val="666666"/>
          <w:sz w:val="24"/>
          <w:szCs w:val="24"/>
          <w:lang w:eastAsia="uk-UA"/>
        </w:rPr>
        <w:t xml:space="preserve">{ Пункт 1.31 глави 1 в редакції Наказу Міністерства освіти і науки, молоді та спорту N 202/165 ( </w:t>
      </w:r>
      <w:hyperlink r:id="rId22"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04" w:name="o105"/>
      <w:bookmarkEnd w:id="104"/>
      <w:r w:rsidRPr="008D5BFA">
        <w:rPr>
          <w:rFonts w:ascii="Times New Roman" w:eastAsia="Times New Roman" w:hAnsi="Times New Roman" w:cs="Times New Roman"/>
          <w:sz w:val="24"/>
          <w:szCs w:val="24"/>
          <w:lang w:eastAsia="uk-UA"/>
        </w:rPr>
        <w:t xml:space="preserve">     1.32. З метою нормалізації функціонального стану </w:t>
      </w:r>
      <w:proofErr w:type="spellStart"/>
      <w:r w:rsidRPr="008D5BFA">
        <w:rPr>
          <w:rFonts w:ascii="Times New Roman" w:eastAsia="Times New Roman" w:hAnsi="Times New Roman" w:cs="Times New Roman"/>
          <w:sz w:val="24"/>
          <w:szCs w:val="24"/>
          <w:lang w:eastAsia="uk-UA"/>
        </w:rPr>
        <w:t>мікробіоценозу</w:t>
      </w:r>
      <w:proofErr w:type="spellEnd"/>
      <w:r w:rsidRPr="008D5BFA">
        <w:rPr>
          <w:rFonts w:ascii="Times New Roman" w:eastAsia="Times New Roman" w:hAnsi="Times New Roman" w:cs="Times New Roman"/>
          <w:sz w:val="24"/>
          <w:szCs w:val="24"/>
          <w:lang w:eastAsia="uk-UA"/>
        </w:rPr>
        <w:t xml:space="preserve"> організму, особливо у тих дітей, у яких були захворювання або порушення функції шлунково-кишкового тракту (гастрити, </w:t>
      </w:r>
      <w:proofErr w:type="spellStart"/>
      <w:r w:rsidRPr="008D5BFA">
        <w:rPr>
          <w:rFonts w:ascii="Times New Roman" w:eastAsia="Times New Roman" w:hAnsi="Times New Roman" w:cs="Times New Roman"/>
          <w:sz w:val="24"/>
          <w:szCs w:val="24"/>
          <w:lang w:eastAsia="uk-UA"/>
        </w:rPr>
        <w:t>дискінезії</w:t>
      </w:r>
      <w:proofErr w:type="spellEnd"/>
      <w:r w:rsidRPr="008D5BFA">
        <w:rPr>
          <w:rFonts w:ascii="Times New Roman" w:eastAsia="Times New Roman" w:hAnsi="Times New Roman" w:cs="Times New Roman"/>
          <w:sz w:val="24"/>
          <w:szCs w:val="24"/>
          <w:lang w:eastAsia="uk-UA"/>
        </w:rPr>
        <w:t xml:space="preserve"> жовчовивідних шляхів, холецистити, панкреатити, ентероколіти тощо), необхідно включати у раціони кисломолочні напої (кефір, нарине, ряжанку, йогурти тощо).</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05" w:name="o106"/>
      <w:bookmarkEnd w:id="105"/>
      <w:r w:rsidRPr="008D5BFA">
        <w:rPr>
          <w:rFonts w:ascii="Times New Roman" w:eastAsia="Times New Roman" w:hAnsi="Times New Roman" w:cs="Times New Roman"/>
          <w:i/>
          <w:iCs/>
          <w:color w:val="666666"/>
          <w:sz w:val="24"/>
          <w:szCs w:val="24"/>
          <w:lang w:eastAsia="uk-UA"/>
        </w:rPr>
        <w:t xml:space="preserve">{ Пункт 1.32 глави 1 в редакції Наказу Міністерства освіти і науки, молоді та спорту N 202/165 ( </w:t>
      </w:r>
      <w:hyperlink r:id="rId23"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06" w:name="o107"/>
      <w:bookmarkEnd w:id="106"/>
      <w:r w:rsidRPr="008D5BFA">
        <w:rPr>
          <w:rFonts w:ascii="Times New Roman" w:eastAsia="Times New Roman" w:hAnsi="Times New Roman" w:cs="Times New Roman"/>
          <w:sz w:val="24"/>
          <w:szCs w:val="24"/>
          <w:lang w:eastAsia="uk-UA"/>
        </w:rPr>
        <w:t>     1.33. Загальне керівництво організацією харчування здійснює керівник дошкільного навчального закладу. Постачальники продуктів харчування і продовольчої сировини разом з керівником закладу складають графіки і маршрути постачання та обсяги завозу.</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07" w:name="o108"/>
      <w:bookmarkEnd w:id="107"/>
      <w:r w:rsidRPr="008D5BFA">
        <w:rPr>
          <w:rFonts w:ascii="Times New Roman" w:eastAsia="Times New Roman" w:hAnsi="Times New Roman" w:cs="Times New Roman"/>
          <w:sz w:val="24"/>
          <w:szCs w:val="24"/>
          <w:lang w:eastAsia="uk-UA"/>
        </w:rPr>
        <w:t>     1.34. Лікар контролює додержання санітарно-протиепідемічного режиму на харчоблоці, виконання меню, якість та безпеку страв, проводить санітарно-освітню роботу серед персоналу і батьків з питань раціонального харчування, особливо в оздоровчий період. Лікар дає оцінку ефективності харчування, призначає індивідуальне харчування дітям першого року життя і дієтхарчування для дітей диспансерної групи, проводить заняття з персоналом щодо питань гігієни харчування, профілактики харчових отруєнь і гострих кишкових інфекцій.</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08" w:name="o109"/>
      <w:bookmarkEnd w:id="108"/>
      <w:r w:rsidRPr="008D5BFA">
        <w:rPr>
          <w:rFonts w:ascii="Times New Roman" w:eastAsia="Times New Roman" w:hAnsi="Times New Roman" w:cs="Times New Roman"/>
          <w:sz w:val="24"/>
          <w:szCs w:val="24"/>
          <w:lang w:eastAsia="uk-UA"/>
        </w:rPr>
        <w:t>     1.35. Медична сестра під час приймання комірником (кухарем) продуктів харчування та продовольчої сировини, які надходять до закладу, контролює їх безпечність та якість у Журналі бракеражу сирої продукції (додаток 12) за термінами реалізації і умовами зберігання. Медсестра веде документацію з харчування, складає примірне двотижневе меню, меню-розклад, проводить антропометричні вимірювання (дітей ясельних груп - 1 раз на місяць, садових - 1 раз на квартал; в період оздоровлення - щомісяця), контролює вихід, безпеку і якість страв (бракераж готової продукції), дотримання технології їх приготування, санітарний стан харчоблоку, дотримання правил особистої гігієни персоналом, наявність гнійничкових захворювань і гострих респіраторних інфекцій у працівників харчоблоку (Журнал здоров'я працівників харчоблоку, додаток 13), своєчасність проходження медоглядів (особисті медичні книжки). Медсестра проводить заняття з гігієни харчування й основ дитячого дієтичного харчування, санітарно-освітню роботу, у тому числі бесіди щодо харчування дітей у колективі і родині (вечеря дитини вдома, харчування у вихідні дні тощо).</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09" w:name="o110"/>
      <w:bookmarkEnd w:id="109"/>
      <w:r w:rsidRPr="008D5BFA">
        <w:rPr>
          <w:rFonts w:ascii="Times New Roman" w:eastAsia="Times New Roman" w:hAnsi="Times New Roman" w:cs="Times New Roman"/>
          <w:i/>
          <w:iCs/>
          <w:color w:val="666666"/>
          <w:sz w:val="24"/>
          <w:szCs w:val="24"/>
          <w:lang w:eastAsia="uk-UA"/>
        </w:rPr>
        <w:t xml:space="preserve">{ Пункт 1.35 глави 1 із змінами, внесеними згідно з Наказом Міністерства освіти і науки, молоді та спорту N 202/165 ( </w:t>
      </w:r>
      <w:hyperlink r:id="rId24"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10" w:name="o111"/>
      <w:bookmarkEnd w:id="110"/>
      <w:r w:rsidRPr="008D5BFA">
        <w:rPr>
          <w:rFonts w:ascii="Times New Roman" w:eastAsia="Times New Roman" w:hAnsi="Times New Roman" w:cs="Times New Roman"/>
          <w:sz w:val="24"/>
          <w:szCs w:val="24"/>
          <w:lang w:eastAsia="uk-UA"/>
        </w:rPr>
        <w:t xml:space="preserve">     1.36. Комірник (завгосп) контролює умови доставки продуктів харчування та продовольчої сировини до закладу, відповідає за якість та асортимент продуктів </w:t>
      </w:r>
      <w:r w:rsidRPr="008D5BFA">
        <w:rPr>
          <w:rFonts w:ascii="Times New Roman" w:eastAsia="Times New Roman" w:hAnsi="Times New Roman" w:cs="Times New Roman"/>
          <w:sz w:val="24"/>
          <w:szCs w:val="24"/>
          <w:lang w:eastAsia="uk-UA"/>
        </w:rPr>
        <w:lastRenderedPageBreak/>
        <w:t>харчування та продовольчої сировини, які прийнято до закладу, за додержання вимог санітарного законодавства при їх зберіганні, здійснює їх облік у Книзі складського обліку (додаток 14), бере участь у складанні меню.</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11" w:name="o112"/>
      <w:bookmarkEnd w:id="111"/>
      <w:r w:rsidRPr="008D5BFA">
        <w:rPr>
          <w:rFonts w:ascii="Times New Roman" w:eastAsia="Times New Roman" w:hAnsi="Times New Roman" w:cs="Times New Roman"/>
          <w:sz w:val="24"/>
          <w:szCs w:val="24"/>
          <w:lang w:eastAsia="uk-UA"/>
        </w:rPr>
        <w:t>     При централізованій доставці продуктів харчування приймання продуктів підтверджується не тільки розпискою комірника у супровідному документі постачальника, але і штампом (печаткою) закладу.</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12" w:name="o113"/>
      <w:bookmarkEnd w:id="112"/>
      <w:r w:rsidRPr="008D5BFA">
        <w:rPr>
          <w:rFonts w:ascii="Times New Roman" w:eastAsia="Times New Roman" w:hAnsi="Times New Roman" w:cs="Times New Roman"/>
          <w:i/>
          <w:iCs/>
          <w:color w:val="666666"/>
          <w:sz w:val="24"/>
          <w:szCs w:val="24"/>
          <w:lang w:eastAsia="uk-UA"/>
        </w:rPr>
        <w:t xml:space="preserve">{ Пункт 1.36 глави 1 із змінами, внесеними згідно з Наказом Міністерства освіти і науки, молоді та спорту N 202/165 ( </w:t>
      </w:r>
      <w:hyperlink r:id="rId25"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13" w:name="o114"/>
      <w:bookmarkEnd w:id="113"/>
      <w:r w:rsidRPr="008D5BFA">
        <w:rPr>
          <w:rFonts w:ascii="Times New Roman" w:eastAsia="Times New Roman" w:hAnsi="Times New Roman" w:cs="Times New Roman"/>
          <w:sz w:val="24"/>
          <w:szCs w:val="24"/>
          <w:lang w:eastAsia="uk-UA"/>
        </w:rPr>
        <w:t>     1.37. Кухар бере участь у складанні меню, відповідає за зберігання та використання денного запасу продуктів, за повноту закладки продуктів і вихід страв (додаток 15), за якість і своєчасне приготування їжі, за дотримання технології виготовлення, за відбір та зберігання добової проби страв, за додержання правил особистої гігієни, за санітарний стан приміщень харчоблоку. Санітарний одяг (халати, фартухи, хустки, ковпаки) замінюється при забрудненні.</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14" w:name="o115"/>
      <w:bookmarkEnd w:id="114"/>
      <w:r w:rsidRPr="008D5BFA">
        <w:rPr>
          <w:rFonts w:ascii="Times New Roman" w:eastAsia="Times New Roman" w:hAnsi="Times New Roman" w:cs="Times New Roman"/>
          <w:sz w:val="24"/>
          <w:szCs w:val="24"/>
          <w:lang w:eastAsia="uk-UA"/>
        </w:rPr>
        <w:t xml:space="preserve">     Кухар та інші працівники харчоблоку особисто розписуються у Журналі здоров'я працівників харчоблоку про відсутність </w:t>
      </w:r>
      <w:proofErr w:type="spellStart"/>
      <w:r w:rsidRPr="008D5BFA">
        <w:rPr>
          <w:rFonts w:ascii="Times New Roman" w:eastAsia="Times New Roman" w:hAnsi="Times New Roman" w:cs="Times New Roman"/>
          <w:sz w:val="24"/>
          <w:szCs w:val="24"/>
          <w:lang w:eastAsia="uk-UA"/>
        </w:rPr>
        <w:t>дисфункції</w:t>
      </w:r>
      <w:proofErr w:type="spellEnd"/>
      <w:r w:rsidRPr="008D5BFA">
        <w:rPr>
          <w:rFonts w:ascii="Times New Roman" w:eastAsia="Times New Roman" w:hAnsi="Times New Roman" w:cs="Times New Roman"/>
          <w:sz w:val="24"/>
          <w:szCs w:val="24"/>
          <w:lang w:eastAsia="uk-UA"/>
        </w:rPr>
        <w:t xml:space="preserve"> кишечнику та гострих респіраторних інфекцій. Кухарю підпорядковані кухонні робітники, які у роботі також повинні дотримуватися вищенаведених санітарних вимог.</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15" w:name="o116"/>
      <w:bookmarkEnd w:id="115"/>
      <w:r w:rsidRPr="008D5BFA">
        <w:rPr>
          <w:rFonts w:ascii="Times New Roman" w:eastAsia="Times New Roman" w:hAnsi="Times New Roman" w:cs="Times New Roman"/>
          <w:sz w:val="24"/>
          <w:szCs w:val="24"/>
          <w:lang w:eastAsia="uk-UA"/>
        </w:rPr>
        <w:t>     Працівники дошкільного навчального закладу, у тому числі харчоблоку, проходять медичні огляди відповідно до чинного законодавства.</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16" w:name="o117"/>
      <w:bookmarkEnd w:id="116"/>
      <w:r w:rsidRPr="008D5BFA">
        <w:rPr>
          <w:rFonts w:ascii="Times New Roman" w:eastAsia="Times New Roman" w:hAnsi="Times New Roman" w:cs="Times New Roman"/>
          <w:i/>
          <w:iCs/>
          <w:color w:val="666666"/>
          <w:sz w:val="24"/>
          <w:szCs w:val="24"/>
          <w:lang w:eastAsia="uk-UA"/>
        </w:rPr>
        <w:t xml:space="preserve">{ Пункт 1.37 глави 1 із змінами, внесеними згідно з Наказом Міністерства освіти і науки, молоді та спорту N 202/165 ( </w:t>
      </w:r>
      <w:hyperlink r:id="rId26"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17" w:name="o118"/>
      <w:bookmarkEnd w:id="117"/>
      <w:r w:rsidRPr="008D5BFA">
        <w:rPr>
          <w:rFonts w:ascii="Times New Roman" w:eastAsia="Times New Roman" w:hAnsi="Times New Roman" w:cs="Times New Roman"/>
          <w:sz w:val="24"/>
          <w:szCs w:val="24"/>
          <w:lang w:eastAsia="uk-UA"/>
        </w:rPr>
        <w:t>     2. Оцінка ефективності харчування</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18" w:name="o119"/>
      <w:bookmarkEnd w:id="118"/>
      <w:r w:rsidRPr="008D5BFA">
        <w:rPr>
          <w:rFonts w:ascii="Times New Roman" w:eastAsia="Times New Roman" w:hAnsi="Times New Roman" w:cs="Times New Roman"/>
          <w:sz w:val="24"/>
          <w:szCs w:val="24"/>
          <w:lang w:eastAsia="uk-UA"/>
        </w:rPr>
        <w:t>     2.1. Показниками правильної організації харчування в дошкільних навчальних закладах є показники здоров'я дітей (ступінь фізичного розвитку дітей за результатами антропометричних вимірювань, поширеність захворювань, у тому числі шлунково-кишкових, індекс здоров'я тощо). В закладах необхідно здійснювати постійний контроль за харчуванням дітей, станом їх здоров'я, систематично аналізувати перелічені показники і відповідно до цього проводити корекцію харчування.</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19" w:name="o120"/>
      <w:bookmarkEnd w:id="119"/>
      <w:r w:rsidRPr="008D5BFA">
        <w:rPr>
          <w:rFonts w:ascii="Times New Roman" w:eastAsia="Times New Roman" w:hAnsi="Times New Roman" w:cs="Times New Roman"/>
          <w:sz w:val="24"/>
          <w:szCs w:val="24"/>
          <w:lang w:eastAsia="uk-UA"/>
        </w:rPr>
        <w:t>     2.2. Для оцінки ефективності харчування необхідно проводити аналіз фізичного розвитку дітей. Оцінка рівня фізичного розвитку проводиться з використанням стандартних таблиць: для дітей до 3 років - 1 раз на місяць, від 3 до 6(7) років - 1 раз на квартал. Одночасно з цим враховуються й абсолютні показники приросту маси тіла за певні проміжки часу - за місяць чи за квартал, які заносяться у Журнал антропометрії (додаток 16). Особливо важливо стежити за динамікою цих показників у дітей груп ризику (діти диспансерної групи, діти з надлишком або з дефіцитом маси тіла).</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20" w:name="o121"/>
      <w:bookmarkEnd w:id="120"/>
      <w:r w:rsidRPr="008D5BFA">
        <w:rPr>
          <w:rFonts w:ascii="Times New Roman" w:eastAsia="Times New Roman" w:hAnsi="Times New Roman" w:cs="Times New Roman"/>
          <w:i/>
          <w:iCs/>
          <w:color w:val="666666"/>
          <w:sz w:val="24"/>
          <w:szCs w:val="24"/>
          <w:lang w:eastAsia="uk-UA"/>
        </w:rPr>
        <w:t xml:space="preserve">{ Пункт 2.2 глави 2 із змінами, внесеними згідно з Наказом Міністерства освіти і науки, молоді та спорту N 202/165 ( </w:t>
      </w:r>
      <w:hyperlink r:id="rId27"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21" w:name="o122"/>
      <w:bookmarkEnd w:id="121"/>
      <w:r w:rsidRPr="008D5BFA">
        <w:rPr>
          <w:rFonts w:ascii="Times New Roman" w:eastAsia="Times New Roman" w:hAnsi="Times New Roman" w:cs="Times New Roman"/>
          <w:sz w:val="24"/>
          <w:szCs w:val="24"/>
          <w:lang w:eastAsia="uk-UA"/>
        </w:rPr>
        <w:t>     2.3. Нервово-психічний розвиток дітей оцінюється за віковими показниками. При цьому звертається увага на правильність розвитку статичних і моторних функцій, мови, навичок самообслуговування, особистої і загальної гігієни, ігрової і трудової діяльності, готовність до навчання у школі.</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22" w:name="o123"/>
      <w:bookmarkEnd w:id="122"/>
      <w:r w:rsidRPr="008D5BFA">
        <w:rPr>
          <w:rFonts w:ascii="Times New Roman" w:eastAsia="Times New Roman" w:hAnsi="Times New Roman" w:cs="Times New Roman"/>
          <w:sz w:val="24"/>
          <w:szCs w:val="24"/>
          <w:lang w:eastAsia="uk-UA"/>
        </w:rPr>
        <w:t xml:space="preserve">     Серед результатів лабораторних досліджень, що можуть служити критеріями оцінки ефективності харчування, важливе значення мають результати дослідження крові, що дозволяють вчасно виявити наявність анемії (низький рівень гемоглобіну, кольорового показника, кількості еритроцитів), алергії (лейкопенія, </w:t>
      </w:r>
      <w:proofErr w:type="spellStart"/>
      <w:r w:rsidRPr="008D5BFA">
        <w:rPr>
          <w:rFonts w:ascii="Times New Roman" w:eastAsia="Times New Roman" w:hAnsi="Times New Roman" w:cs="Times New Roman"/>
          <w:sz w:val="24"/>
          <w:szCs w:val="24"/>
          <w:lang w:eastAsia="uk-UA"/>
        </w:rPr>
        <w:t>еозинофілія</w:t>
      </w:r>
      <w:proofErr w:type="spellEnd"/>
      <w:r w:rsidRPr="008D5BFA">
        <w:rPr>
          <w:rFonts w:ascii="Times New Roman" w:eastAsia="Times New Roman" w:hAnsi="Times New Roman" w:cs="Times New Roman"/>
          <w:sz w:val="24"/>
          <w:szCs w:val="24"/>
          <w:lang w:eastAsia="uk-UA"/>
        </w:rPr>
        <w:t>, уповільнена ШОЕ, гіповітаміноз).</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23" w:name="o124"/>
      <w:bookmarkEnd w:id="123"/>
      <w:r w:rsidRPr="008D5BFA">
        <w:rPr>
          <w:rFonts w:ascii="Times New Roman" w:eastAsia="Times New Roman" w:hAnsi="Times New Roman" w:cs="Times New Roman"/>
          <w:sz w:val="24"/>
          <w:szCs w:val="24"/>
          <w:lang w:eastAsia="uk-UA"/>
        </w:rPr>
        <w:lastRenderedPageBreak/>
        <w:t>     Оцінкою адекватності харчування є рівень захворюваності дітей, особливо гострими респіраторними інфекціями і шлунково-кишковими захворюваннями, тому, що при неправильному харчуванні знижується імунітет і зменшується опірність дитячого організму.</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24" w:name="o125"/>
      <w:bookmarkEnd w:id="124"/>
      <w:r w:rsidRPr="008D5BFA">
        <w:rPr>
          <w:rFonts w:ascii="Times New Roman" w:eastAsia="Times New Roman" w:hAnsi="Times New Roman" w:cs="Times New Roman"/>
          <w:sz w:val="24"/>
          <w:szCs w:val="24"/>
          <w:lang w:eastAsia="uk-UA"/>
        </w:rPr>
        <w:t>     2.4. Питання організації харчування у дошкільному навчальному закладі необхідно заслуховувати на загальних зборах (конференціях) колективу закладу, засіданнях ради дошкільного навчального закладу.</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25" w:name="o126"/>
      <w:bookmarkEnd w:id="125"/>
      <w:r w:rsidRPr="008D5BFA">
        <w:rPr>
          <w:rFonts w:ascii="Times New Roman" w:eastAsia="Times New Roman" w:hAnsi="Times New Roman" w:cs="Times New Roman"/>
          <w:sz w:val="24"/>
          <w:szCs w:val="24"/>
          <w:lang w:eastAsia="uk-UA"/>
        </w:rPr>
        <w:t>     3. Організація дієтичного харчування</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26" w:name="o127"/>
      <w:bookmarkEnd w:id="126"/>
      <w:r w:rsidRPr="008D5BFA">
        <w:rPr>
          <w:rFonts w:ascii="Times New Roman" w:eastAsia="Times New Roman" w:hAnsi="Times New Roman" w:cs="Times New Roman"/>
          <w:sz w:val="24"/>
          <w:szCs w:val="24"/>
          <w:lang w:eastAsia="uk-UA"/>
        </w:rPr>
        <w:t xml:space="preserve">     3.1. Дієтичне харчування дітям призначається лікарем закладу або відповідного профілю закладу охорони здоров'я: дітям, які часто і тривало хворіють, мають хронічні захворювання (в період загострення хвороби). Списки дітей на дієтхарчування складаються при відборі дітей на курс </w:t>
      </w:r>
      <w:proofErr w:type="spellStart"/>
      <w:r w:rsidRPr="008D5BFA">
        <w:rPr>
          <w:rFonts w:ascii="Times New Roman" w:eastAsia="Times New Roman" w:hAnsi="Times New Roman" w:cs="Times New Roman"/>
          <w:sz w:val="24"/>
          <w:szCs w:val="24"/>
          <w:lang w:eastAsia="uk-UA"/>
        </w:rPr>
        <w:t>протирецидивного</w:t>
      </w:r>
      <w:proofErr w:type="spellEnd"/>
      <w:r w:rsidRPr="008D5BFA">
        <w:rPr>
          <w:rFonts w:ascii="Times New Roman" w:eastAsia="Times New Roman" w:hAnsi="Times New Roman" w:cs="Times New Roman"/>
          <w:sz w:val="24"/>
          <w:szCs w:val="24"/>
          <w:lang w:eastAsia="uk-UA"/>
        </w:rPr>
        <w:t xml:space="preserve"> лікування і уточнюються лікарем упродовж періоду перебування на дієті.</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27" w:name="o128"/>
      <w:bookmarkEnd w:id="127"/>
      <w:r w:rsidRPr="008D5BFA">
        <w:rPr>
          <w:rFonts w:ascii="Times New Roman" w:eastAsia="Times New Roman" w:hAnsi="Times New Roman" w:cs="Times New Roman"/>
          <w:i/>
          <w:iCs/>
          <w:color w:val="666666"/>
          <w:sz w:val="24"/>
          <w:szCs w:val="24"/>
          <w:lang w:eastAsia="uk-UA"/>
        </w:rPr>
        <w:t xml:space="preserve">{ Пункт 3.1 глави 3 із змінами, внесеними згідно з Наказом Міністерства освіти і науки, молоді та спорту N 202/165 ( </w:t>
      </w:r>
      <w:hyperlink r:id="rId28" w:tgtFrame="_blank" w:history="1">
        <w:r w:rsidRPr="008D5BFA">
          <w:rPr>
            <w:rFonts w:ascii="Times New Roman" w:eastAsia="Times New Roman" w:hAnsi="Times New Roman" w:cs="Times New Roman"/>
            <w:i/>
            <w:iCs/>
            <w:color w:val="0000FF"/>
            <w:sz w:val="24"/>
            <w:szCs w:val="24"/>
            <w:u w:val="single"/>
            <w:lang w:eastAsia="uk-UA"/>
          </w:rPr>
          <w:t>z0440-13</w:t>
        </w:r>
      </w:hyperlink>
      <w:r w:rsidRPr="008D5BFA">
        <w:rPr>
          <w:rFonts w:ascii="Times New Roman" w:eastAsia="Times New Roman" w:hAnsi="Times New Roman" w:cs="Times New Roman"/>
          <w:i/>
          <w:iCs/>
          <w:color w:val="666666"/>
          <w:sz w:val="24"/>
          <w:szCs w:val="24"/>
          <w:lang w:eastAsia="uk-UA"/>
        </w:rPr>
        <w:t xml:space="preserve"> ) від 26.02.2013 }</w:t>
      </w:r>
      <w:r w:rsidRPr="008D5BFA">
        <w:rPr>
          <w:rFonts w:ascii="Times New Roman" w:eastAsia="Times New Roman" w:hAnsi="Times New Roman" w:cs="Times New Roman"/>
          <w:i/>
          <w:iCs/>
          <w:color w:val="666666"/>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28" w:name="o129"/>
      <w:bookmarkEnd w:id="128"/>
      <w:r w:rsidRPr="008D5BFA">
        <w:rPr>
          <w:rFonts w:ascii="Times New Roman" w:eastAsia="Times New Roman" w:hAnsi="Times New Roman" w:cs="Times New Roman"/>
          <w:sz w:val="24"/>
          <w:szCs w:val="24"/>
          <w:lang w:eastAsia="uk-UA"/>
        </w:rPr>
        <w:t>     3.2. Дітям з надлишковою масою тіла й ожирінням, крім дієтичного харчування, необхідно підвищити рухову активність шляхом залучення їх до рухливих ігор, а також призначенням занять лікувальної фізкультури.</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29" w:name="o130"/>
      <w:bookmarkEnd w:id="129"/>
      <w:r w:rsidRPr="008D5BFA">
        <w:rPr>
          <w:rFonts w:ascii="Times New Roman" w:eastAsia="Times New Roman" w:hAnsi="Times New Roman" w:cs="Times New Roman"/>
          <w:sz w:val="24"/>
          <w:szCs w:val="24"/>
          <w:lang w:eastAsia="uk-UA"/>
        </w:rPr>
        <w:t>     3.3. Лікар і медсестра повинні проводити роз'яснювальну роботу з батьками щодо характеру дієти і надавати рекомендації з харчування вдома, дотримання режиму харчування у вихідні і святкові дні, повинні роз'яснювати батькам правила застосування мінеральних вод, відварів лікувальних трав, вітамінів тощо.</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30" w:name="o131"/>
      <w:bookmarkEnd w:id="130"/>
      <w:r w:rsidRPr="008D5BFA">
        <w:rPr>
          <w:rFonts w:ascii="Times New Roman" w:eastAsia="Times New Roman" w:hAnsi="Times New Roman" w:cs="Times New Roman"/>
          <w:sz w:val="24"/>
          <w:szCs w:val="24"/>
          <w:lang w:eastAsia="uk-UA"/>
        </w:rPr>
        <w:t>     3.4. Основними критеріями ефективності застосування дієтхарчування є:</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31" w:name="o132"/>
      <w:bookmarkEnd w:id="131"/>
      <w:r w:rsidRPr="008D5BFA">
        <w:rPr>
          <w:rFonts w:ascii="Times New Roman" w:eastAsia="Times New Roman" w:hAnsi="Times New Roman" w:cs="Times New Roman"/>
          <w:sz w:val="24"/>
          <w:szCs w:val="24"/>
          <w:lang w:eastAsia="uk-UA"/>
        </w:rPr>
        <w:t>     - видужання, зниження частоти хронічних захворювань;</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32" w:name="o133"/>
      <w:bookmarkEnd w:id="132"/>
      <w:r w:rsidRPr="008D5BFA">
        <w:rPr>
          <w:rFonts w:ascii="Times New Roman" w:eastAsia="Times New Roman" w:hAnsi="Times New Roman" w:cs="Times New Roman"/>
          <w:sz w:val="24"/>
          <w:szCs w:val="24"/>
          <w:lang w:eastAsia="uk-UA"/>
        </w:rPr>
        <w:t>     - поліпшення загального самопочуття дитини (зниження стомлюваності, підвищення настрою і загального тонусу організму);</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33" w:name="o134"/>
      <w:bookmarkEnd w:id="133"/>
      <w:r w:rsidRPr="008D5BFA">
        <w:rPr>
          <w:rFonts w:ascii="Times New Roman" w:eastAsia="Times New Roman" w:hAnsi="Times New Roman" w:cs="Times New Roman"/>
          <w:sz w:val="24"/>
          <w:szCs w:val="24"/>
          <w:lang w:eastAsia="uk-UA"/>
        </w:rPr>
        <w:t>     - поліпшення показників морфологічного стану крові;</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34" w:name="o135"/>
      <w:bookmarkEnd w:id="134"/>
      <w:r w:rsidRPr="008D5BFA">
        <w:rPr>
          <w:rFonts w:ascii="Times New Roman" w:eastAsia="Times New Roman" w:hAnsi="Times New Roman" w:cs="Times New Roman"/>
          <w:sz w:val="24"/>
          <w:szCs w:val="24"/>
          <w:lang w:eastAsia="uk-UA"/>
        </w:rPr>
        <w:t>     - поліпшення інших клініко-біохімічних фізіологічних показників.</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35" w:name="o136"/>
      <w:bookmarkEnd w:id="135"/>
      <w:r w:rsidRPr="008D5BFA">
        <w:rPr>
          <w:rFonts w:ascii="Times New Roman" w:eastAsia="Times New Roman" w:hAnsi="Times New Roman" w:cs="Times New Roman"/>
          <w:sz w:val="24"/>
          <w:szCs w:val="24"/>
          <w:lang w:eastAsia="uk-UA"/>
        </w:rPr>
        <w:t>     3.5. Дієтичне харчування передбачає зміну технології приготування страв (готуються тушковані, варені, протерті страви).</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136" w:name="o137"/>
      <w:bookmarkEnd w:id="136"/>
      <w:r w:rsidRPr="008D5BFA">
        <w:rPr>
          <w:rFonts w:ascii="Times New Roman" w:eastAsia="Times New Roman" w:hAnsi="Times New Roman" w:cs="Times New Roman"/>
          <w:sz w:val="24"/>
          <w:szCs w:val="24"/>
          <w:lang w:eastAsia="uk-UA"/>
        </w:rPr>
        <w:t>     Для дітей диспансерної групи найбільш прийнятною дієтою є дієта N 5, що може бути використана як основа для дієт N 7 (з обмеженням солі) і N 8.</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jc w:val="center"/>
        <w:rPr>
          <w:rFonts w:ascii="Times New Roman" w:eastAsia="Times New Roman" w:hAnsi="Times New Roman" w:cs="Times New Roman"/>
          <w:sz w:val="24"/>
          <w:szCs w:val="24"/>
          <w:lang w:eastAsia="uk-UA"/>
        </w:rPr>
      </w:pPr>
      <w:bookmarkStart w:id="137" w:name="o138"/>
      <w:bookmarkEnd w:id="137"/>
      <w:r w:rsidRPr="008D5BFA">
        <w:rPr>
          <w:rFonts w:ascii="Times New Roman" w:eastAsia="Times New Roman" w:hAnsi="Times New Roman" w:cs="Times New Roman"/>
          <w:b/>
          <w:bCs/>
          <w:color w:val="111111"/>
          <w:sz w:val="24"/>
          <w:szCs w:val="24"/>
          <w:lang w:eastAsia="uk-UA"/>
        </w:rPr>
        <w:t>Продукти і страви, що рекомендуються для різних дієт</w:t>
      </w:r>
      <w:r w:rsidRPr="008D5BFA">
        <w:rPr>
          <w:rFonts w:ascii="Times New Roman" w:eastAsia="Times New Roman" w:hAnsi="Times New Roman" w:cs="Times New Roman"/>
          <w:b/>
          <w:bCs/>
          <w:color w:val="111111"/>
          <w:sz w:val="24"/>
          <w:szCs w:val="24"/>
          <w:lang w:eastAsia="uk-UA"/>
        </w:rPr>
        <w:br/>
        <w:t> </w:t>
      </w:r>
    </w:p>
    <w:tbl>
      <w:tblPr>
        <w:tblW w:w="0" w:type="auto"/>
        <w:jc w:val="center"/>
        <w:tblCellSpacing w:w="0" w:type="dxa"/>
        <w:tblCellMar>
          <w:left w:w="0" w:type="dxa"/>
          <w:right w:w="0" w:type="dxa"/>
        </w:tblCellMar>
        <w:tblLook w:val="04A0" w:firstRow="1" w:lastRow="0" w:firstColumn="1" w:lastColumn="0" w:noHBand="0" w:noVBand="1"/>
      </w:tblPr>
      <w:tblGrid>
        <w:gridCol w:w="7922"/>
      </w:tblGrid>
      <w:tr w:rsidR="008D5BFA" w:rsidRPr="008D5BFA" w:rsidTr="008D5BFA">
        <w:trPr>
          <w:tblCellSpacing w:w="0" w:type="dxa"/>
          <w:jc w:val="center"/>
        </w:trPr>
        <w:tc>
          <w:tcPr>
            <w:tcW w:w="0" w:type="auto"/>
            <w:noWrap/>
            <w:vAlign w:val="center"/>
            <w:hideMark/>
          </w:tcPr>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8" w:name="o139"/>
            <w:bookmarkEnd w:id="138"/>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39" w:name="o140"/>
            <w:bookmarkEnd w:id="139"/>
            <w:r w:rsidRPr="008D5BFA">
              <w:rPr>
                <w:rFonts w:ascii="Courier New" w:eastAsia="Times New Roman" w:hAnsi="Courier New" w:cs="Courier New"/>
                <w:color w:val="333333"/>
                <w:sz w:val="20"/>
                <w:szCs w:val="20"/>
                <w:lang w:eastAsia="uk-UA"/>
              </w:rPr>
              <w:t>|Продукти |      Дієта N 5     |    Дієта N 7    |   Дієта N 8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0" w:name="o141"/>
            <w:bookmarkEnd w:id="140"/>
            <w:r w:rsidRPr="008D5BFA">
              <w:rPr>
                <w:rFonts w:ascii="Courier New" w:eastAsia="Times New Roman" w:hAnsi="Courier New" w:cs="Courier New"/>
                <w:color w:val="333333"/>
                <w:sz w:val="20"/>
                <w:szCs w:val="20"/>
                <w:lang w:eastAsia="uk-UA"/>
              </w:rPr>
              <w:t>|і страви |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1" w:name="o142"/>
            <w:bookmarkEnd w:id="141"/>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2" w:name="o143"/>
            <w:bookmarkEnd w:id="142"/>
            <w:r w:rsidRPr="008D5BFA">
              <w:rPr>
                <w:rFonts w:ascii="Courier New" w:eastAsia="Times New Roman" w:hAnsi="Courier New" w:cs="Courier New"/>
                <w:color w:val="333333"/>
                <w:sz w:val="20"/>
                <w:szCs w:val="20"/>
                <w:lang w:eastAsia="uk-UA"/>
              </w:rPr>
              <w:t>|Хліб     |Пшеничний не        |Пшеничний не     |Житній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3" w:name="o144"/>
            <w:bookmarkEnd w:id="143"/>
            <w:r w:rsidRPr="008D5BFA">
              <w:rPr>
                <w:rFonts w:ascii="Courier New" w:eastAsia="Times New Roman" w:hAnsi="Courier New" w:cs="Courier New"/>
                <w:color w:val="333333"/>
                <w:sz w:val="20"/>
                <w:szCs w:val="20"/>
                <w:lang w:eastAsia="uk-UA"/>
              </w:rPr>
              <w:t>|         |свіжоспечений, але  |свіжоспечений,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4" w:name="o145"/>
            <w:bookmarkEnd w:id="144"/>
            <w:r w:rsidRPr="008D5BFA">
              <w:rPr>
                <w:rFonts w:ascii="Courier New" w:eastAsia="Times New Roman" w:hAnsi="Courier New" w:cs="Courier New"/>
                <w:color w:val="333333"/>
                <w:sz w:val="20"/>
                <w:szCs w:val="20"/>
                <w:lang w:eastAsia="uk-UA"/>
              </w:rPr>
              <w:t>|         |не із закінченим    |але не із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5" w:name="o146"/>
            <w:bookmarkEnd w:id="145"/>
            <w:r w:rsidRPr="008D5BFA">
              <w:rPr>
                <w:rFonts w:ascii="Courier New" w:eastAsia="Times New Roman" w:hAnsi="Courier New" w:cs="Courier New"/>
                <w:color w:val="333333"/>
                <w:sz w:val="20"/>
                <w:szCs w:val="20"/>
                <w:lang w:eastAsia="uk-UA"/>
              </w:rPr>
              <w:t>|         |терміном            |закінченим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6" w:name="o147"/>
            <w:bookmarkEnd w:id="146"/>
            <w:r w:rsidRPr="008D5BFA">
              <w:rPr>
                <w:rFonts w:ascii="Courier New" w:eastAsia="Times New Roman" w:hAnsi="Courier New" w:cs="Courier New"/>
                <w:color w:val="333333"/>
                <w:sz w:val="20"/>
                <w:szCs w:val="20"/>
                <w:lang w:eastAsia="uk-UA"/>
              </w:rPr>
              <w:t>|         |придатності, печиво |терміном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7" w:name="o148"/>
            <w:bookmarkEnd w:id="147"/>
            <w:r w:rsidRPr="008D5BFA">
              <w:rPr>
                <w:rFonts w:ascii="Courier New" w:eastAsia="Times New Roman" w:hAnsi="Courier New" w:cs="Courier New"/>
                <w:color w:val="333333"/>
                <w:sz w:val="20"/>
                <w:szCs w:val="20"/>
                <w:lang w:eastAsia="uk-UA"/>
              </w:rPr>
              <w:t>|         |галетне             |</w:t>
            </w:r>
            <w:proofErr w:type="spellStart"/>
            <w:r w:rsidRPr="008D5BFA">
              <w:rPr>
                <w:rFonts w:ascii="Courier New" w:eastAsia="Times New Roman" w:hAnsi="Courier New" w:cs="Courier New"/>
                <w:color w:val="333333"/>
                <w:sz w:val="20"/>
                <w:szCs w:val="20"/>
                <w:lang w:eastAsia="uk-UA"/>
              </w:rPr>
              <w:t>придатн</w:t>
            </w:r>
            <w:proofErr w:type="spellEnd"/>
            <w:r w:rsidRPr="008D5BFA">
              <w:rPr>
                <w:rFonts w:ascii="Courier New" w:eastAsia="Times New Roman" w:hAnsi="Courier New" w:cs="Courier New"/>
                <w:color w:val="333333"/>
                <w:sz w:val="20"/>
                <w:szCs w:val="20"/>
                <w:lang w:eastAsia="uk-UA"/>
              </w:rPr>
              <w:t>.,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8" w:name="o149"/>
            <w:bookmarkEnd w:id="148"/>
            <w:r w:rsidRPr="008D5BFA">
              <w:rPr>
                <w:rFonts w:ascii="Courier New" w:eastAsia="Times New Roman" w:hAnsi="Courier New" w:cs="Courier New"/>
                <w:color w:val="333333"/>
                <w:sz w:val="20"/>
                <w:szCs w:val="20"/>
                <w:lang w:eastAsia="uk-UA"/>
              </w:rPr>
              <w:t>|         |                    |дієтичний,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49" w:name="o150"/>
            <w:bookmarkEnd w:id="149"/>
            <w:r w:rsidRPr="008D5BFA">
              <w:rPr>
                <w:rFonts w:ascii="Courier New" w:eastAsia="Times New Roman" w:hAnsi="Courier New" w:cs="Courier New"/>
                <w:color w:val="333333"/>
                <w:sz w:val="20"/>
                <w:szCs w:val="20"/>
                <w:lang w:eastAsia="uk-UA"/>
              </w:rPr>
              <w:t>|         |                    |безсольовий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0" w:name="o151"/>
            <w:bookmarkEnd w:id="150"/>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1" w:name="o152"/>
            <w:bookmarkEnd w:id="151"/>
            <w:r w:rsidRPr="008D5BFA">
              <w:rPr>
                <w:rFonts w:ascii="Courier New" w:eastAsia="Times New Roman" w:hAnsi="Courier New" w:cs="Courier New"/>
                <w:color w:val="333333"/>
                <w:sz w:val="20"/>
                <w:szCs w:val="20"/>
                <w:lang w:eastAsia="uk-UA"/>
              </w:rPr>
              <w:lastRenderedPageBreak/>
              <w:t>|Супи     |З овочами, крупами, |Вегетаріанські з |Овочеві, 1-2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2" w:name="o153"/>
            <w:bookmarkEnd w:id="152"/>
            <w:r w:rsidRPr="008D5BFA">
              <w:rPr>
                <w:rFonts w:ascii="Courier New" w:eastAsia="Times New Roman" w:hAnsi="Courier New" w:cs="Courier New"/>
                <w:color w:val="333333"/>
                <w:sz w:val="20"/>
                <w:szCs w:val="20"/>
                <w:lang w:eastAsia="uk-UA"/>
              </w:rPr>
              <w:t>|         |з вермішеллю,       |різних овочів,   |рази в тиждень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3" w:name="o154"/>
            <w:bookmarkEnd w:id="153"/>
            <w:r w:rsidRPr="008D5BFA">
              <w:rPr>
                <w:rFonts w:ascii="Courier New" w:eastAsia="Times New Roman" w:hAnsi="Courier New" w:cs="Courier New"/>
                <w:color w:val="333333"/>
                <w:sz w:val="20"/>
                <w:szCs w:val="20"/>
                <w:lang w:eastAsia="uk-UA"/>
              </w:rPr>
              <w:t>|         |молочні, фруктові   |борщі; з круп,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4" w:name="o155"/>
            <w:bookmarkEnd w:id="154"/>
            <w:r w:rsidRPr="008D5BFA">
              <w:rPr>
                <w:rFonts w:ascii="Courier New" w:eastAsia="Times New Roman" w:hAnsi="Courier New" w:cs="Courier New"/>
                <w:color w:val="333333"/>
                <w:sz w:val="20"/>
                <w:szCs w:val="20"/>
                <w:lang w:eastAsia="uk-UA"/>
              </w:rPr>
              <w:t>|         |                    |молочні, фруктові|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5" w:name="o156"/>
            <w:bookmarkEnd w:id="155"/>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6" w:name="o157"/>
            <w:bookmarkEnd w:id="156"/>
            <w:r w:rsidRPr="008D5BFA">
              <w:rPr>
                <w:rFonts w:ascii="Courier New" w:eastAsia="Times New Roman" w:hAnsi="Courier New" w:cs="Courier New"/>
                <w:color w:val="333333"/>
                <w:sz w:val="20"/>
                <w:szCs w:val="20"/>
                <w:lang w:eastAsia="uk-UA"/>
              </w:rPr>
              <w:t>|Страви з |Нежирні сорти м'яса,|Нежирні сорти    |Нежирні сорти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7" w:name="o158"/>
            <w:bookmarkEnd w:id="157"/>
            <w:r w:rsidRPr="008D5BFA">
              <w:rPr>
                <w:rFonts w:ascii="Courier New" w:eastAsia="Times New Roman" w:hAnsi="Courier New" w:cs="Courier New"/>
                <w:color w:val="333333"/>
                <w:sz w:val="20"/>
                <w:szCs w:val="20"/>
                <w:lang w:eastAsia="uk-UA"/>
              </w:rPr>
              <w:t>|м'яса    |птиця, кролик у     |м'яса, птиця,    |м'яса, птиця,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8" w:name="o159"/>
            <w:bookmarkEnd w:id="158"/>
            <w:r w:rsidRPr="008D5BFA">
              <w:rPr>
                <w:rFonts w:ascii="Courier New" w:eastAsia="Times New Roman" w:hAnsi="Courier New" w:cs="Courier New"/>
                <w:color w:val="333333"/>
                <w:sz w:val="20"/>
                <w:szCs w:val="20"/>
                <w:lang w:eastAsia="uk-UA"/>
              </w:rPr>
              <w:t>|         |відвареному вигляді |кролик у         |кролик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59" w:name="o160"/>
            <w:bookmarkEnd w:id="159"/>
            <w:r w:rsidRPr="008D5BFA">
              <w:rPr>
                <w:rFonts w:ascii="Courier New" w:eastAsia="Times New Roman" w:hAnsi="Courier New" w:cs="Courier New"/>
                <w:color w:val="333333"/>
                <w:sz w:val="20"/>
                <w:szCs w:val="20"/>
                <w:lang w:eastAsia="uk-UA"/>
              </w:rPr>
              <w:t>|         |і страви з рубленого|відвареному      |переважно 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0" w:name="o161"/>
            <w:bookmarkEnd w:id="160"/>
            <w:r w:rsidRPr="008D5BFA">
              <w:rPr>
                <w:rFonts w:ascii="Courier New" w:eastAsia="Times New Roman" w:hAnsi="Courier New" w:cs="Courier New"/>
                <w:color w:val="333333"/>
                <w:sz w:val="20"/>
                <w:szCs w:val="20"/>
                <w:lang w:eastAsia="uk-UA"/>
              </w:rPr>
              <w:t>|         |м'яса. Після        |вигляді і страви |відвареному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1" w:name="o162"/>
            <w:bookmarkEnd w:id="161"/>
            <w:r w:rsidRPr="008D5BFA">
              <w:rPr>
                <w:rFonts w:ascii="Courier New" w:eastAsia="Times New Roman" w:hAnsi="Courier New" w:cs="Courier New"/>
                <w:color w:val="333333"/>
                <w:sz w:val="20"/>
                <w:szCs w:val="20"/>
                <w:lang w:eastAsia="uk-UA"/>
              </w:rPr>
              <w:t>|         |відварювання можна  |з рубленого      |вигляді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2" w:name="o163"/>
            <w:bookmarkEnd w:id="162"/>
            <w:r w:rsidRPr="008D5BFA">
              <w:rPr>
                <w:rFonts w:ascii="Courier New" w:eastAsia="Times New Roman" w:hAnsi="Courier New" w:cs="Courier New"/>
                <w:color w:val="333333"/>
                <w:sz w:val="20"/>
                <w:szCs w:val="20"/>
                <w:lang w:eastAsia="uk-UA"/>
              </w:rPr>
              <w:t>|         |тушити і запікати   |м'яса.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3" w:name="o164"/>
            <w:bookmarkEnd w:id="163"/>
            <w:r w:rsidRPr="008D5BFA">
              <w:rPr>
                <w:rFonts w:ascii="Courier New" w:eastAsia="Times New Roman" w:hAnsi="Courier New" w:cs="Courier New"/>
                <w:color w:val="333333"/>
                <w:sz w:val="20"/>
                <w:szCs w:val="20"/>
                <w:lang w:eastAsia="uk-UA"/>
              </w:rPr>
              <w:t>|         |                    |Допускається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4" w:name="o165"/>
            <w:bookmarkEnd w:id="164"/>
            <w:r w:rsidRPr="008D5BFA">
              <w:rPr>
                <w:rFonts w:ascii="Courier New" w:eastAsia="Times New Roman" w:hAnsi="Courier New" w:cs="Courier New"/>
                <w:color w:val="333333"/>
                <w:sz w:val="20"/>
                <w:szCs w:val="20"/>
                <w:lang w:eastAsia="uk-UA"/>
              </w:rPr>
              <w:t>|         |                    |наступне легке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5" w:name="o166"/>
            <w:bookmarkEnd w:id="165"/>
            <w:r w:rsidRPr="008D5BFA">
              <w:rPr>
                <w:rFonts w:ascii="Courier New" w:eastAsia="Times New Roman" w:hAnsi="Courier New" w:cs="Courier New"/>
                <w:color w:val="333333"/>
                <w:sz w:val="20"/>
                <w:szCs w:val="20"/>
                <w:lang w:eastAsia="uk-UA"/>
              </w:rPr>
              <w:t>|         |                    |обсмажування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6" w:name="o167"/>
            <w:bookmarkEnd w:id="166"/>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7" w:name="o168"/>
            <w:bookmarkEnd w:id="167"/>
            <w:r w:rsidRPr="008D5BFA">
              <w:rPr>
                <w:rFonts w:ascii="Courier New" w:eastAsia="Times New Roman" w:hAnsi="Courier New" w:cs="Courier New"/>
                <w:color w:val="333333"/>
                <w:sz w:val="20"/>
                <w:szCs w:val="20"/>
                <w:lang w:eastAsia="uk-UA"/>
              </w:rPr>
              <w:t>|Страви з |Риба варена,        |Риба варена,     |Нежирні сорти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8" w:name="o169"/>
            <w:bookmarkEnd w:id="168"/>
            <w:r w:rsidRPr="008D5BFA">
              <w:rPr>
                <w:rFonts w:ascii="Courier New" w:eastAsia="Times New Roman" w:hAnsi="Courier New" w:cs="Courier New"/>
                <w:color w:val="333333"/>
                <w:sz w:val="20"/>
                <w:szCs w:val="20"/>
                <w:lang w:eastAsia="uk-UA"/>
              </w:rPr>
              <w:t>|риби     |запечена після      |допускається     |риби 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69" w:name="o170"/>
            <w:bookmarkEnd w:id="169"/>
            <w:r w:rsidRPr="008D5BFA">
              <w:rPr>
                <w:rFonts w:ascii="Courier New" w:eastAsia="Times New Roman" w:hAnsi="Courier New" w:cs="Courier New"/>
                <w:color w:val="333333"/>
                <w:sz w:val="20"/>
                <w:szCs w:val="20"/>
                <w:lang w:eastAsia="uk-UA"/>
              </w:rPr>
              <w:t>|         |відварювання        |після            |відвареному,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0" w:name="o171"/>
            <w:bookmarkEnd w:id="170"/>
            <w:r w:rsidRPr="008D5BFA">
              <w:rPr>
                <w:rFonts w:ascii="Courier New" w:eastAsia="Times New Roman" w:hAnsi="Courier New" w:cs="Courier New"/>
                <w:color w:val="333333"/>
                <w:sz w:val="20"/>
                <w:szCs w:val="20"/>
                <w:lang w:eastAsia="uk-UA"/>
              </w:rPr>
              <w:t>|         |                    |відварювання     |паровому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1" w:name="o172"/>
            <w:bookmarkEnd w:id="171"/>
            <w:r w:rsidRPr="008D5BFA">
              <w:rPr>
                <w:rFonts w:ascii="Courier New" w:eastAsia="Times New Roman" w:hAnsi="Courier New" w:cs="Courier New"/>
                <w:color w:val="333333"/>
                <w:sz w:val="20"/>
                <w:szCs w:val="20"/>
                <w:lang w:eastAsia="uk-UA"/>
              </w:rPr>
              <w:t>|         |                    |легке            |вигляді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2" w:name="o173"/>
            <w:bookmarkEnd w:id="172"/>
            <w:r w:rsidRPr="008D5BFA">
              <w:rPr>
                <w:rFonts w:ascii="Courier New" w:eastAsia="Times New Roman" w:hAnsi="Courier New" w:cs="Courier New"/>
                <w:color w:val="333333"/>
                <w:sz w:val="20"/>
                <w:szCs w:val="20"/>
                <w:lang w:eastAsia="uk-UA"/>
              </w:rPr>
              <w:t>|         |                    |обсмажування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3" w:name="o174"/>
            <w:bookmarkEnd w:id="173"/>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4" w:name="o175"/>
            <w:bookmarkEnd w:id="174"/>
            <w:r w:rsidRPr="008D5BFA">
              <w:rPr>
                <w:rFonts w:ascii="Courier New" w:eastAsia="Times New Roman" w:hAnsi="Courier New" w:cs="Courier New"/>
                <w:color w:val="333333"/>
                <w:sz w:val="20"/>
                <w:szCs w:val="20"/>
                <w:lang w:eastAsia="uk-UA"/>
              </w:rPr>
              <w:t>|Страви і |Картопля, різні     |Овочі варені і   |Овочі у сирому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5" w:name="o176"/>
            <w:bookmarkEnd w:id="175"/>
            <w:r w:rsidRPr="008D5BFA">
              <w:rPr>
                <w:rFonts w:ascii="Courier New" w:eastAsia="Times New Roman" w:hAnsi="Courier New" w:cs="Courier New"/>
                <w:color w:val="333333"/>
                <w:sz w:val="20"/>
                <w:szCs w:val="20"/>
                <w:lang w:eastAsia="uk-UA"/>
              </w:rPr>
              <w:t>|гарніри з|овочі у вигляді     |сирі не          |і вареному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6" w:name="o177"/>
            <w:bookmarkEnd w:id="176"/>
            <w:r w:rsidRPr="008D5BFA">
              <w:rPr>
                <w:rFonts w:ascii="Courier New" w:eastAsia="Times New Roman" w:hAnsi="Courier New" w:cs="Courier New"/>
                <w:color w:val="333333"/>
                <w:sz w:val="20"/>
                <w:szCs w:val="20"/>
                <w:lang w:eastAsia="uk-UA"/>
              </w:rPr>
              <w:t>|овочів   |салатів або         |подрібнені,      |вигляді,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7" w:name="o178"/>
            <w:bookmarkEnd w:id="177"/>
            <w:r w:rsidRPr="008D5BFA">
              <w:rPr>
                <w:rFonts w:ascii="Courier New" w:eastAsia="Times New Roman" w:hAnsi="Courier New" w:cs="Courier New"/>
                <w:color w:val="333333"/>
                <w:sz w:val="20"/>
                <w:szCs w:val="20"/>
                <w:lang w:eastAsia="uk-UA"/>
              </w:rPr>
              <w:t>|         |відварні, запечені. |картопля у       |картопля 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8" w:name="o179"/>
            <w:bookmarkEnd w:id="178"/>
            <w:r w:rsidRPr="008D5BFA">
              <w:rPr>
                <w:rFonts w:ascii="Courier New" w:eastAsia="Times New Roman" w:hAnsi="Courier New" w:cs="Courier New"/>
                <w:color w:val="333333"/>
                <w:sz w:val="20"/>
                <w:szCs w:val="20"/>
                <w:lang w:eastAsia="uk-UA"/>
              </w:rPr>
              <w:t>|         |Виключити: редьку,  |"мундирі".       |буряк через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79" w:name="o180"/>
            <w:bookmarkEnd w:id="179"/>
            <w:r w:rsidRPr="008D5BFA">
              <w:rPr>
                <w:rFonts w:ascii="Courier New" w:eastAsia="Times New Roman" w:hAnsi="Courier New" w:cs="Courier New"/>
                <w:color w:val="333333"/>
                <w:sz w:val="20"/>
                <w:szCs w:val="20"/>
                <w:lang w:eastAsia="uk-UA"/>
              </w:rPr>
              <w:t>|         |редис, щавель,      |Виключити:       |день, солоні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0" w:name="o181"/>
            <w:bookmarkEnd w:id="180"/>
            <w:r w:rsidRPr="008D5BFA">
              <w:rPr>
                <w:rFonts w:ascii="Courier New" w:eastAsia="Times New Roman" w:hAnsi="Courier New" w:cs="Courier New"/>
                <w:color w:val="333333"/>
                <w:sz w:val="20"/>
                <w:szCs w:val="20"/>
                <w:lang w:eastAsia="uk-UA"/>
              </w:rPr>
              <w:t>|         |шпинат, бобові (крім|редьку, редис,   |овочі 1-2 рази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1" w:name="o182"/>
            <w:bookmarkEnd w:id="181"/>
            <w:r w:rsidRPr="008D5BFA">
              <w:rPr>
                <w:rFonts w:ascii="Courier New" w:eastAsia="Times New Roman" w:hAnsi="Courier New" w:cs="Courier New"/>
                <w:color w:val="333333"/>
                <w:sz w:val="20"/>
                <w:szCs w:val="20"/>
                <w:lang w:eastAsia="uk-UA"/>
              </w:rPr>
              <w:t>|         |зеленого горошку)   |щавель, шпинат,  |на тиждень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2" w:name="o183"/>
            <w:bookmarkEnd w:id="182"/>
            <w:r w:rsidRPr="008D5BFA">
              <w:rPr>
                <w:rFonts w:ascii="Courier New" w:eastAsia="Times New Roman" w:hAnsi="Courier New" w:cs="Courier New"/>
                <w:color w:val="333333"/>
                <w:sz w:val="20"/>
                <w:szCs w:val="20"/>
                <w:lang w:eastAsia="uk-UA"/>
              </w:rPr>
              <w:t>|         |                    |бобові (крім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3" w:name="o184"/>
            <w:bookmarkEnd w:id="183"/>
            <w:r w:rsidRPr="008D5BFA">
              <w:rPr>
                <w:rFonts w:ascii="Courier New" w:eastAsia="Times New Roman" w:hAnsi="Courier New" w:cs="Courier New"/>
                <w:color w:val="333333"/>
                <w:sz w:val="20"/>
                <w:szCs w:val="20"/>
                <w:lang w:eastAsia="uk-UA"/>
              </w:rPr>
              <w:t>|         |                    |зеленого горошку)|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4" w:name="o185"/>
            <w:bookmarkEnd w:id="184"/>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5" w:name="o186"/>
            <w:bookmarkEnd w:id="185"/>
            <w:r w:rsidRPr="008D5BFA">
              <w:rPr>
                <w:rFonts w:ascii="Courier New" w:eastAsia="Times New Roman" w:hAnsi="Courier New" w:cs="Courier New"/>
                <w:color w:val="333333"/>
                <w:sz w:val="20"/>
                <w:szCs w:val="20"/>
                <w:lang w:eastAsia="uk-UA"/>
              </w:rPr>
              <w:t>|Страви і |Різні каші, пудинги,|Див. дієту N 5   |Каші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6" w:name="o187"/>
            <w:bookmarkEnd w:id="186"/>
            <w:r w:rsidRPr="008D5BFA">
              <w:rPr>
                <w:rFonts w:ascii="Courier New" w:eastAsia="Times New Roman" w:hAnsi="Courier New" w:cs="Courier New"/>
                <w:color w:val="333333"/>
                <w:sz w:val="20"/>
                <w:szCs w:val="20"/>
                <w:lang w:eastAsia="uk-UA"/>
              </w:rPr>
              <w:t>|гарніри з|запіканки з круп,   |плюс круп'яні    |розсипчасті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7" w:name="o188"/>
            <w:bookmarkEnd w:id="187"/>
            <w:r w:rsidRPr="008D5BFA">
              <w:rPr>
                <w:rFonts w:ascii="Courier New" w:eastAsia="Times New Roman" w:hAnsi="Courier New" w:cs="Courier New"/>
                <w:color w:val="333333"/>
                <w:sz w:val="20"/>
                <w:szCs w:val="20"/>
                <w:lang w:eastAsia="uk-UA"/>
              </w:rPr>
              <w:t>|круп і   |вермішель, локшина  |котлети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8" w:name="o189"/>
            <w:bookmarkEnd w:id="188"/>
            <w:r w:rsidRPr="008D5BFA">
              <w:rPr>
                <w:rFonts w:ascii="Courier New" w:eastAsia="Times New Roman" w:hAnsi="Courier New" w:cs="Courier New"/>
                <w:color w:val="333333"/>
                <w:sz w:val="20"/>
                <w:szCs w:val="20"/>
                <w:lang w:eastAsia="uk-UA"/>
              </w:rPr>
              <w:t>|</w:t>
            </w:r>
            <w:proofErr w:type="spellStart"/>
            <w:r w:rsidRPr="008D5BFA">
              <w:rPr>
                <w:rFonts w:ascii="Courier New" w:eastAsia="Times New Roman" w:hAnsi="Courier New" w:cs="Courier New"/>
                <w:color w:val="333333"/>
                <w:sz w:val="20"/>
                <w:szCs w:val="20"/>
                <w:lang w:eastAsia="uk-UA"/>
              </w:rPr>
              <w:t>макарон-</w:t>
            </w:r>
            <w:proofErr w:type="spellEnd"/>
            <w:r w:rsidRPr="008D5BFA">
              <w:rPr>
                <w:rFonts w:ascii="Courier New" w:eastAsia="Times New Roman" w:hAnsi="Courier New" w:cs="Courier New"/>
                <w:color w:val="333333"/>
                <w:sz w:val="20"/>
                <w:szCs w:val="20"/>
                <w:lang w:eastAsia="uk-UA"/>
              </w:rPr>
              <w:t xml:space="preserve"> |домашня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89" w:name="o190"/>
            <w:bookmarkEnd w:id="189"/>
            <w:r w:rsidRPr="008D5BFA">
              <w:rPr>
                <w:rFonts w:ascii="Courier New" w:eastAsia="Times New Roman" w:hAnsi="Courier New" w:cs="Courier New"/>
                <w:color w:val="333333"/>
                <w:sz w:val="20"/>
                <w:szCs w:val="20"/>
                <w:lang w:eastAsia="uk-UA"/>
              </w:rPr>
              <w:t>|них      |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0" w:name="o191"/>
            <w:bookmarkEnd w:id="190"/>
            <w:r w:rsidRPr="008D5BFA">
              <w:rPr>
                <w:rFonts w:ascii="Courier New" w:eastAsia="Times New Roman" w:hAnsi="Courier New" w:cs="Courier New"/>
                <w:color w:val="333333"/>
                <w:sz w:val="20"/>
                <w:szCs w:val="20"/>
                <w:lang w:eastAsia="uk-UA"/>
              </w:rPr>
              <w:t>|виробів  |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1" w:name="o192"/>
            <w:bookmarkEnd w:id="191"/>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2" w:name="o193"/>
            <w:bookmarkEnd w:id="192"/>
            <w:r w:rsidRPr="008D5BFA">
              <w:rPr>
                <w:rFonts w:ascii="Courier New" w:eastAsia="Times New Roman" w:hAnsi="Courier New" w:cs="Courier New"/>
                <w:color w:val="333333"/>
                <w:sz w:val="20"/>
                <w:szCs w:val="20"/>
                <w:lang w:eastAsia="uk-UA"/>
              </w:rPr>
              <w:t>|Яйця і   |Яйця варені, омлет  |Яйця варені,     |Яйця варені,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3" w:name="o194"/>
            <w:bookmarkEnd w:id="193"/>
            <w:r w:rsidRPr="008D5BFA">
              <w:rPr>
                <w:rFonts w:ascii="Courier New" w:eastAsia="Times New Roman" w:hAnsi="Courier New" w:cs="Courier New"/>
                <w:color w:val="333333"/>
                <w:sz w:val="20"/>
                <w:szCs w:val="20"/>
                <w:lang w:eastAsia="uk-UA"/>
              </w:rPr>
              <w:t>|страви з |                    |омлет            |</w:t>
            </w:r>
            <w:proofErr w:type="spellStart"/>
            <w:r w:rsidRPr="008D5BFA">
              <w:rPr>
                <w:rFonts w:ascii="Courier New" w:eastAsia="Times New Roman" w:hAnsi="Courier New" w:cs="Courier New"/>
                <w:color w:val="333333"/>
                <w:sz w:val="20"/>
                <w:szCs w:val="20"/>
                <w:lang w:eastAsia="uk-UA"/>
              </w:rPr>
              <w:t>омлет</w:t>
            </w:r>
            <w:proofErr w:type="spellEnd"/>
            <w:r w:rsidRPr="008D5BFA">
              <w:rPr>
                <w:rFonts w:ascii="Courier New" w:eastAsia="Times New Roman" w:hAnsi="Courier New" w:cs="Courier New"/>
                <w:color w:val="333333"/>
                <w:sz w:val="20"/>
                <w:szCs w:val="20"/>
                <w:lang w:eastAsia="uk-UA"/>
              </w:rPr>
              <w:t xml:space="preserve">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4" w:name="o195"/>
            <w:bookmarkEnd w:id="194"/>
            <w:r w:rsidRPr="008D5BFA">
              <w:rPr>
                <w:rFonts w:ascii="Courier New" w:eastAsia="Times New Roman" w:hAnsi="Courier New" w:cs="Courier New"/>
                <w:color w:val="333333"/>
                <w:sz w:val="20"/>
                <w:szCs w:val="20"/>
                <w:lang w:eastAsia="uk-UA"/>
              </w:rPr>
              <w:t>|них      |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5" w:name="o196"/>
            <w:bookmarkEnd w:id="195"/>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6" w:name="o197"/>
            <w:bookmarkEnd w:id="196"/>
            <w:r w:rsidRPr="008D5BFA">
              <w:rPr>
                <w:rFonts w:ascii="Courier New" w:eastAsia="Times New Roman" w:hAnsi="Courier New" w:cs="Courier New"/>
                <w:color w:val="333333"/>
                <w:sz w:val="20"/>
                <w:szCs w:val="20"/>
                <w:lang w:eastAsia="uk-UA"/>
              </w:rPr>
              <w:t>|Фрукти,  |Ягоди і фрукти      |Різні фрукти і   |Фрукти і ягоди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7" w:name="o198"/>
            <w:bookmarkEnd w:id="197"/>
            <w:r w:rsidRPr="008D5BFA">
              <w:rPr>
                <w:rFonts w:ascii="Courier New" w:eastAsia="Times New Roman" w:hAnsi="Courier New" w:cs="Courier New"/>
                <w:color w:val="333333"/>
                <w:sz w:val="20"/>
                <w:szCs w:val="20"/>
                <w:lang w:eastAsia="uk-UA"/>
              </w:rPr>
              <w:t>|ягоди,   |солодких сортів у   |ягоди у свіжому  |у свіжому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8" w:name="o199"/>
            <w:bookmarkEnd w:id="198"/>
            <w:r w:rsidRPr="008D5BFA">
              <w:rPr>
                <w:rFonts w:ascii="Courier New" w:eastAsia="Times New Roman" w:hAnsi="Courier New" w:cs="Courier New"/>
                <w:color w:val="333333"/>
                <w:sz w:val="20"/>
                <w:szCs w:val="20"/>
                <w:lang w:eastAsia="uk-UA"/>
              </w:rPr>
              <w:t>|соки     |свіжому вигляді,    |</w:t>
            </w:r>
            <w:proofErr w:type="spellStart"/>
            <w:r w:rsidRPr="008D5BFA">
              <w:rPr>
                <w:rFonts w:ascii="Courier New" w:eastAsia="Times New Roman" w:hAnsi="Courier New" w:cs="Courier New"/>
                <w:color w:val="333333"/>
                <w:sz w:val="20"/>
                <w:szCs w:val="20"/>
                <w:lang w:eastAsia="uk-UA"/>
              </w:rPr>
              <w:t>вигляді</w:t>
            </w:r>
            <w:proofErr w:type="spellEnd"/>
            <w:r w:rsidRPr="008D5BFA">
              <w:rPr>
                <w:rFonts w:ascii="Courier New" w:eastAsia="Times New Roman" w:hAnsi="Courier New" w:cs="Courier New"/>
                <w:color w:val="333333"/>
                <w:sz w:val="20"/>
                <w:szCs w:val="20"/>
                <w:lang w:eastAsia="uk-UA"/>
              </w:rPr>
              <w:t xml:space="preserve"> й у      |вигляді,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199" w:name="o200"/>
            <w:bookmarkEnd w:id="199"/>
            <w:r w:rsidRPr="008D5BFA">
              <w:rPr>
                <w:rFonts w:ascii="Courier New" w:eastAsia="Times New Roman" w:hAnsi="Courier New" w:cs="Courier New"/>
                <w:color w:val="333333"/>
                <w:sz w:val="20"/>
                <w:szCs w:val="20"/>
                <w:lang w:eastAsia="uk-UA"/>
              </w:rPr>
              <w:t>|         |киселі, компоти,    |стравах,         |солодкі сорти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0" w:name="o201"/>
            <w:bookmarkEnd w:id="200"/>
            <w:r w:rsidRPr="008D5BFA">
              <w:rPr>
                <w:rFonts w:ascii="Courier New" w:eastAsia="Times New Roman" w:hAnsi="Courier New" w:cs="Courier New"/>
                <w:color w:val="333333"/>
                <w:sz w:val="20"/>
                <w:szCs w:val="20"/>
                <w:lang w:eastAsia="uk-UA"/>
              </w:rPr>
              <w:t>|         |яблука сирі і печені|сухофрукти       |обмежують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1" w:name="o202"/>
            <w:bookmarkEnd w:id="201"/>
            <w:r w:rsidRPr="008D5BFA">
              <w:rPr>
                <w:rFonts w:ascii="Courier New" w:eastAsia="Times New Roman" w:hAnsi="Courier New" w:cs="Courier New"/>
                <w:color w:val="333333"/>
                <w:sz w:val="20"/>
                <w:szCs w:val="20"/>
                <w:lang w:eastAsia="uk-UA"/>
              </w:rPr>
              <w:t>|         |                    |(курага, родзинки|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2" w:name="o203"/>
            <w:bookmarkEnd w:id="202"/>
            <w:r w:rsidRPr="008D5BFA">
              <w:rPr>
                <w:rFonts w:ascii="Courier New" w:eastAsia="Times New Roman" w:hAnsi="Courier New" w:cs="Courier New"/>
                <w:color w:val="333333"/>
                <w:sz w:val="20"/>
                <w:szCs w:val="20"/>
                <w:lang w:eastAsia="uk-UA"/>
              </w:rPr>
              <w:t>|         |                    |тощо)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3" w:name="o204"/>
            <w:bookmarkEnd w:id="203"/>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4" w:name="o205"/>
            <w:bookmarkEnd w:id="204"/>
            <w:r w:rsidRPr="008D5BFA">
              <w:rPr>
                <w:rFonts w:ascii="Courier New" w:eastAsia="Times New Roman" w:hAnsi="Courier New" w:cs="Courier New"/>
                <w:color w:val="333333"/>
                <w:sz w:val="20"/>
                <w:szCs w:val="20"/>
                <w:lang w:eastAsia="uk-UA"/>
              </w:rPr>
              <w:t>|Кондитер.|Цукор, варення,     |Цукор, варення,  |Цукор, варення,|</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5" w:name="o206"/>
            <w:bookmarkEnd w:id="205"/>
            <w:r w:rsidRPr="008D5BFA">
              <w:rPr>
                <w:rFonts w:ascii="Courier New" w:eastAsia="Times New Roman" w:hAnsi="Courier New" w:cs="Courier New"/>
                <w:color w:val="333333"/>
                <w:sz w:val="20"/>
                <w:szCs w:val="20"/>
                <w:lang w:eastAsia="uk-UA"/>
              </w:rPr>
              <w:t>|вироби   |джем, мед, мармелад,|джем, карамель   |джем обмежено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6" w:name="o207"/>
            <w:bookmarkEnd w:id="206"/>
            <w:r w:rsidRPr="008D5BFA">
              <w:rPr>
                <w:rFonts w:ascii="Courier New" w:eastAsia="Times New Roman" w:hAnsi="Courier New" w:cs="Courier New"/>
                <w:color w:val="333333"/>
                <w:sz w:val="20"/>
                <w:szCs w:val="20"/>
                <w:lang w:eastAsia="uk-UA"/>
              </w:rPr>
              <w:t>|         |зефір, вершкова     |фруктова,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7" w:name="o208"/>
            <w:bookmarkEnd w:id="207"/>
            <w:r w:rsidRPr="008D5BFA">
              <w:rPr>
                <w:rFonts w:ascii="Courier New" w:eastAsia="Times New Roman" w:hAnsi="Courier New" w:cs="Courier New"/>
                <w:color w:val="333333"/>
                <w:sz w:val="20"/>
                <w:szCs w:val="20"/>
                <w:lang w:eastAsia="uk-UA"/>
              </w:rPr>
              <w:t>|         |карамель            |мармелад, зефір,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8" w:name="o209"/>
            <w:bookmarkEnd w:id="208"/>
            <w:r w:rsidRPr="008D5BFA">
              <w:rPr>
                <w:rFonts w:ascii="Courier New" w:eastAsia="Times New Roman" w:hAnsi="Courier New" w:cs="Courier New"/>
                <w:color w:val="333333"/>
                <w:sz w:val="20"/>
                <w:szCs w:val="20"/>
                <w:lang w:eastAsia="uk-UA"/>
              </w:rPr>
              <w:t>|         |                    |льодяники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09" w:name="o210"/>
            <w:bookmarkEnd w:id="209"/>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0" w:name="o211"/>
            <w:bookmarkEnd w:id="210"/>
            <w:r w:rsidRPr="008D5BFA">
              <w:rPr>
                <w:rFonts w:ascii="Courier New" w:eastAsia="Times New Roman" w:hAnsi="Courier New" w:cs="Courier New"/>
                <w:color w:val="333333"/>
                <w:sz w:val="20"/>
                <w:szCs w:val="20"/>
                <w:lang w:eastAsia="uk-UA"/>
              </w:rPr>
              <w:t>|Молочні  |Молоко, кисломолочні|Див. дієту N 5   |Молоко, кефір,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1" w:name="o212"/>
            <w:bookmarkEnd w:id="211"/>
            <w:r w:rsidRPr="008D5BFA">
              <w:rPr>
                <w:rFonts w:ascii="Courier New" w:eastAsia="Times New Roman" w:hAnsi="Courier New" w:cs="Courier New"/>
                <w:color w:val="333333"/>
                <w:sz w:val="20"/>
                <w:szCs w:val="20"/>
                <w:lang w:eastAsia="uk-UA"/>
              </w:rPr>
              <w:t>|продукти |</w:t>
            </w:r>
            <w:proofErr w:type="spellStart"/>
            <w:r w:rsidRPr="008D5BFA">
              <w:rPr>
                <w:rFonts w:ascii="Courier New" w:eastAsia="Times New Roman" w:hAnsi="Courier New" w:cs="Courier New"/>
                <w:color w:val="333333"/>
                <w:sz w:val="20"/>
                <w:szCs w:val="20"/>
                <w:lang w:eastAsia="uk-UA"/>
              </w:rPr>
              <w:t>продукти</w:t>
            </w:r>
            <w:proofErr w:type="spellEnd"/>
            <w:r w:rsidRPr="008D5BFA">
              <w:rPr>
                <w:rFonts w:ascii="Courier New" w:eastAsia="Times New Roman" w:hAnsi="Courier New" w:cs="Courier New"/>
                <w:color w:val="333333"/>
                <w:sz w:val="20"/>
                <w:szCs w:val="20"/>
                <w:lang w:eastAsia="uk-UA"/>
              </w:rPr>
              <w:t>, у тому    |                 |кисле молоко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2" w:name="o213"/>
            <w:bookmarkEnd w:id="212"/>
            <w:r w:rsidRPr="008D5BFA">
              <w:rPr>
                <w:rFonts w:ascii="Courier New" w:eastAsia="Times New Roman" w:hAnsi="Courier New" w:cs="Courier New"/>
                <w:color w:val="333333"/>
                <w:sz w:val="20"/>
                <w:szCs w:val="20"/>
                <w:lang w:eastAsia="uk-UA"/>
              </w:rPr>
              <w:t>|і страви |числі сир           |                 |промислового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3" w:name="o214"/>
            <w:bookmarkEnd w:id="213"/>
            <w:r w:rsidRPr="008D5BFA">
              <w:rPr>
                <w:rFonts w:ascii="Courier New" w:eastAsia="Times New Roman" w:hAnsi="Courier New" w:cs="Courier New"/>
                <w:color w:val="333333"/>
                <w:sz w:val="20"/>
                <w:szCs w:val="20"/>
                <w:lang w:eastAsia="uk-UA"/>
              </w:rPr>
              <w:t>|         |кисломолочний в     |                 |виробництва,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4" w:name="o215"/>
            <w:bookmarkEnd w:id="214"/>
            <w:r w:rsidRPr="008D5BFA">
              <w:rPr>
                <w:rFonts w:ascii="Courier New" w:eastAsia="Times New Roman" w:hAnsi="Courier New" w:cs="Courier New"/>
                <w:color w:val="333333"/>
                <w:sz w:val="20"/>
                <w:szCs w:val="20"/>
                <w:lang w:eastAsia="uk-UA"/>
              </w:rPr>
              <w:t>|         |стравах (запіканки, |                 |сир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5" w:name="o216"/>
            <w:bookmarkEnd w:id="215"/>
            <w:r w:rsidRPr="008D5BFA">
              <w:rPr>
                <w:rFonts w:ascii="Courier New" w:eastAsia="Times New Roman" w:hAnsi="Courier New" w:cs="Courier New"/>
                <w:color w:val="333333"/>
                <w:sz w:val="20"/>
                <w:szCs w:val="20"/>
                <w:lang w:eastAsia="uk-UA"/>
              </w:rPr>
              <w:lastRenderedPageBreak/>
              <w:t>|         |ліниві вареники)    |                 |кисломолочний у|</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6" w:name="o217"/>
            <w:bookmarkEnd w:id="216"/>
            <w:r w:rsidRPr="008D5BFA">
              <w:rPr>
                <w:rFonts w:ascii="Courier New" w:eastAsia="Times New Roman" w:hAnsi="Courier New" w:cs="Courier New"/>
                <w:color w:val="333333"/>
                <w:sz w:val="20"/>
                <w:szCs w:val="20"/>
                <w:lang w:eastAsia="uk-UA"/>
              </w:rPr>
              <w:t>|         |                    |                 |стравах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7" w:name="o218"/>
            <w:bookmarkEnd w:id="217"/>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8" w:name="o219"/>
            <w:bookmarkEnd w:id="218"/>
            <w:r w:rsidRPr="008D5BFA">
              <w:rPr>
                <w:rFonts w:ascii="Courier New" w:eastAsia="Times New Roman" w:hAnsi="Courier New" w:cs="Courier New"/>
                <w:color w:val="333333"/>
                <w:sz w:val="20"/>
                <w:szCs w:val="20"/>
                <w:lang w:eastAsia="uk-UA"/>
              </w:rPr>
              <w:t>|Жирні    |Олія, масло         |Див. дієту N 5   |Масло вершкове,|</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19" w:name="o220"/>
            <w:bookmarkEnd w:id="219"/>
            <w:r w:rsidRPr="008D5BFA">
              <w:rPr>
                <w:rFonts w:ascii="Courier New" w:eastAsia="Times New Roman" w:hAnsi="Courier New" w:cs="Courier New"/>
                <w:color w:val="333333"/>
                <w:sz w:val="20"/>
                <w:szCs w:val="20"/>
                <w:lang w:eastAsia="uk-UA"/>
              </w:rPr>
              <w:t>|продукти |вершкове, вершки,   |                 |олія, сметана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20" w:name="o221"/>
            <w:bookmarkEnd w:id="220"/>
            <w:r w:rsidRPr="008D5BFA">
              <w:rPr>
                <w:rFonts w:ascii="Courier New" w:eastAsia="Times New Roman" w:hAnsi="Courier New" w:cs="Courier New"/>
                <w:color w:val="333333"/>
                <w:sz w:val="20"/>
                <w:szCs w:val="20"/>
                <w:lang w:eastAsia="uk-UA"/>
              </w:rPr>
              <w:t>|         |сметана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21" w:name="o222"/>
            <w:bookmarkEnd w:id="221"/>
            <w:r w:rsidRPr="008D5BFA">
              <w:rPr>
                <w:rFonts w:ascii="Courier New" w:eastAsia="Times New Roman" w:hAnsi="Courier New" w:cs="Courier New"/>
                <w:color w:val="333333"/>
                <w:sz w:val="20"/>
                <w:szCs w:val="20"/>
                <w:lang w:eastAsia="uk-UA"/>
              </w:rPr>
              <w:t>|---------+--------------------+-----------------+---------------|</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22" w:name="o223"/>
            <w:bookmarkEnd w:id="222"/>
            <w:r w:rsidRPr="008D5BFA">
              <w:rPr>
                <w:rFonts w:ascii="Courier New" w:eastAsia="Times New Roman" w:hAnsi="Courier New" w:cs="Courier New"/>
                <w:color w:val="333333"/>
                <w:sz w:val="20"/>
                <w:szCs w:val="20"/>
                <w:lang w:eastAsia="uk-UA"/>
              </w:rPr>
              <w:t xml:space="preserve">|Напої    |Чай, </w:t>
            </w:r>
            <w:proofErr w:type="spellStart"/>
            <w:r w:rsidRPr="008D5BFA">
              <w:rPr>
                <w:rFonts w:ascii="Courier New" w:eastAsia="Times New Roman" w:hAnsi="Courier New" w:cs="Courier New"/>
                <w:color w:val="333333"/>
                <w:sz w:val="20"/>
                <w:szCs w:val="20"/>
                <w:lang w:eastAsia="uk-UA"/>
              </w:rPr>
              <w:t>чай</w:t>
            </w:r>
            <w:proofErr w:type="spellEnd"/>
            <w:r w:rsidRPr="008D5BFA">
              <w:rPr>
                <w:rFonts w:ascii="Courier New" w:eastAsia="Times New Roman" w:hAnsi="Courier New" w:cs="Courier New"/>
                <w:color w:val="333333"/>
                <w:sz w:val="20"/>
                <w:szCs w:val="20"/>
                <w:lang w:eastAsia="uk-UA"/>
              </w:rPr>
              <w:t xml:space="preserve"> з молоком, |Див. дієту N 5   |Чай, фруктові і|</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23" w:name="o224"/>
            <w:bookmarkEnd w:id="223"/>
            <w:r w:rsidRPr="008D5BFA">
              <w:rPr>
                <w:rFonts w:ascii="Courier New" w:eastAsia="Times New Roman" w:hAnsi="Courier New" w:cs="Courier New"/>
                <w:color w:val="333333"/>
                <w:sz w:val="20"/>
                <w:szCs w:val="20"/>
                <w:lang w:eastAsia="uk-UA"/>
              </w:rPr>
              <w:t>|         |кава злакова з      |                 |овочеві соки,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24" w:name="o225"/>
            <w:bookmarkEnd w:id="224"/>
            <w:r w:rsidRPr="008D5BFA">
              <w:rPr>
                <w:rFonts w:ascii="Courier New" w:eastAsia="Times New Roman" w:hAnsi="Courier New" w:cs="Courier New"/>
                <w:color w:val="333333"/>
                <w:sz w:val="20"/>
                <w:szCs w:val="20"/>
                <w:lang w:eastAsia="uk-UA"/>
              </w:rPr>
              <w:t>|         |молоком, ягідні,    |                 |відвар шипшини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25" w:name="o226"/>
            <w:bookmarkEnd w:id="225"/>
            <w:r w:rsidRPr="008D5BFA">
              <w:rPr>
                <w:rFonts w:ascii="Courier New" w:eastAsia="Times New Roman" w:hAnsi="Courier New" w:cs="Courier New"/>
                <w:color w:val="333333"/>
                <w:sz w:val="20"/>
                <w:szCs w:val="20"/>
                <w:lang w:eastAsia="uk-UA"/>
              </w:rPr>
              <w:t>|         |овочеві соки, настій|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26" w:name="o227"/>
            <w:bookmarkEnd w:id="226"/>
            <w:r w:rsidRPr="008D5BFA">
              <w:rPr>
                <w:rFonts w:ascii="Courier New" w:eastAsia="Times New Roman" w:hAnsi="Courier New" w:cs="Courier New"/>
                <w:color w:val="333333"/>
                <w:sz w:val="20"/>
                <w:szCs w:val="20"/>
                <w:lang w:eastAsia="uk-UA"/>
              </w:rPr>
              <w:t>|         |шипшини             |                 |               |</w:t>
            </w:r>
          </w:p>
          <w:p w:rsidR="008D5BFA" w:rsidRPr="008D5BFA" w:rsidRDefault="008D5BFA" w:rsidP="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227" w:name="o228"/>
            <w:bookmarkEnd w:id="227"/>
            <w:r w:rsidRPr="008D5BFA">
              <w:rPr>
                <w:rFonts w:ascii="Courier New" w:eastAsia="Times New Roman" w:hAnsi="Courier New" w:cs="Courier New"/>
                <w:color w:val="333333"/>
                <w:sz w:val="20"/>
                <w:szCs w:val="20"/>
                <w:lang w:eastAsia="uk-UA"/>
              </w:rPr>
              <w:t xml:space="preserve">------------------------------------------------------------------ </w:t>
            </w:r>
          </w:p>
        </w:tc>
      </w:tr>
    </w:tbl>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28" w:name="o229"/>
      <w:bookmarkEnd w:id="228"/>
      <w:r w:rsidRPr="008D5BFA">
        <w:rPr>
          <w:rFonts w:ascii="Times New Roman" w:eastAsia="Times New Roman" w:hAnsi="Times New Roman" w:cs="Times New Roman"/>
          <w:sz w:val="24"/>
          <w:szCs w:val="24"/>
          <w:lang w:eastAsia="uk-UA"/>
        </w:rPr>
        <w:lastRenderedPageBreak/>
        <w:t>     4. Санітарно-гігієнічні вимоги до постачання, безпеки, якості, умов зберігання і реалізації продуктів харчування і продовольчої сировини, технології приготування страв</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29" w:name="o230"/>
      <w:bookmarkEnd w:id="229"/>
      <w:r w:rsidRPr="008D5BFA">
        <w:rPr>
          <w:rFonts w:ascii="Times New Roman" w:eastAsia="Times New Roman" w:hAnsi="Times New Roman" w:cs="Times New Roman"/>
          <w:sz w:val="24"/>
          <w:szCs w:val="24"/>
          <w:lang w:eastAsia="uk-UA"/>
        </w:rPr>
        <w:t>     4.1. Обсяг та частота завозу продуктів харчування та продовольчої сировини регулюються в залежності від терміну їх реалізації та кількості дітей, які відвідують заклад, і повинні бути не рідше 2-3 разів на тиждень.</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30" w:name="o231"/>
      <w:bookmarkEnd w:id="230"/>
      <w:r w:rsidRPr="008D5BFA">
        <w:rPr>
          <w:rFonts w:ascii="Times New Roman" w:eastAsia="Times New Roman" w:hAnsi="Times New Roman" w:cs="Times New Roman"/>
          <w:sz w:val="24"/>
          <w:szCs w:val="24"/>
          <w:lang w:eastAsia="uk-UA"/>
        </w:rPr>
        <w:t>     4.2. Маршрути, графіки та обсяг завозу продуктів харчування і продовольчої сировини у дошкільні навчальні заклади відпрацьовуються суб'єктами підприємницької діяльності та погоджуються з засновником (власником), керівником дошкільного навчального закладу.</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31" w:name="o232"/>
      <w:bookmarkEnd w:id="231"/>
      <w:r w:rsidRPr="008D5BFA">
        <w:rPr>
          <w:rFonts w:ascii="Times New Roman" w:eastAsia="Times New Roman" w:hAnsi="Times New Roman" w:cs="Times New Roman"/>
          <w:sz w:val="24"/>
          <w:szCs w:val="24"/>
          <w:lang w:eastAsia="uk-UA"/>
        </w:rPr>
        <w:t xml:space="preserve">     4.3. Постачання продуктів харчування і продовольчої сировини повинно здійснюватися спеціальним автотранспортом з маркуванням "Продукти". Кузови машин </w:t>
      </w:r>
      <w:proofErr w:type="spellStart"/>
      <w:r w:rsidRPr="008D5BFA">
        <w:rPr>
          <w:rFonts w:ascii="Times New Roman" w:eastAsia="Times New Roman" w:hAnsi="Times New Roman" w:cs="Times New Roman"/>
          <w:sz w:val="24"/>
          <w:szCs w:val="24"/>
          <w:lang w:eastAsia="uk-UA"/>
        </w:rPr>
        <w:t>ізсередини</w:t>
      </w:r>
      <w:proofErr w:type="spellEnd"/>
      <w:r w:rsidRPr="008D5BFA">
        <w:rPr>
          <w:rFonts w:ascii="Times New Roman" w:eastAsia="Times New Roman" w:hAnsi="Times New Roman" w:cs="Times New Roman"/>
          <w:sz w:val="24"/>
          <w:szCs w:val="24"/>
          <w:lang w:eastAsia="uk-UA"/>
        </w:rPr>
        <w:t xml:space="preserve"> повинні бути покриті оцинкованим залізом, листовим алюмінієм або іншим матеріалом, які мають позитивний висновок державної санітарно-епідеміологічної експертизи до контакту з продуктами харчування, і обладнані стелажами, що можуть зніматися. Територіальною санітарно-епідеміологічною станцією на кожну автомашину видається санітарний паспорт терміном на один рік.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Pr="008D5BFA">
        <w:rPr>
          <w:rFonts w:ascii="Times New Roman" w:eastAsia="Times New Roman" w:hAnsi="Times New Roman" w:cs="Times New Roman"/>
          <w:sz w:val="24"/>
          <w:szCs w:val="24"/>
          <w:lang w:eastAsia="uk-UA"/>
        </w:rPr>
        <w:br/>
        <w:t> </w:t>
      </w:r>
    </w:p>
    <w:p w:rsidR="008D5BFA" w:rsidRPr="008D5BFA" w:rsidRDefault="008D5BFA" w:rsidP="008D5BFA">
      <w:pPr>
        <w:spacing w:after="0" w:line="240" w:lineRule="auto"/>
        <w:rPr>
          <w:rFonts w:ascii="Times New Roman" w:eastAsia="Times New Roman" w:hAnsi="Times New Roman" w:cs="Times New Roman"/>
          <w:sz w:val="24"/>
          <w:szCs w:val="24"/>
          <w:lang w:eastAsia="uk-UA"/>
        </w:rPr>
      </w:pPr>
      <w:bookmarkStart w:id="232" w:name="o233"/>
      <w:bookmarkEnd w:id="232"/>
      <w:r w:rsidRPr="008D5BFA">
        <w:rPr>
          <w:rFonts w:ascii="Times New Roman" w:eastAsia="Times New Roman" w:hAnsi="Times New Roman" w:cs="Times New Roman"/>
          <w:sz w:val="24"/>
          <w:szCs w:val="24"/>
          <w:lang w:eastAsia="uk-UA"/>
        </w:rPr>
        <w:t xml:space="preserve">     4.4. Продукти харчування та продовольча сировина приймаються комірником (завгоспом), кухарем дошкільного навчального закладу або особою, яка визначена наказом керівника, відповідальною за приймання продуктів, із залученням медпрацівника (склад комісії з бракеражу продуктів харчування і продовольчої сировини затверджується керівником закладу).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та мати позитивний висновок державної санітарно-епідеміологічної експертизи.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Терміни реалізації визначаються підприємством-виробником або підприємством-постачальником (дрібнооптова база, торговельна організація, спонсор, що надав гуманітарну допомогу тощо). Перелік постачальників продуктів харчування та продовольчої сировини визначається рішенням тендерних комітетів (комісій) або на підставі укладених договорів за погодженням з територіальною установою санітарно-епідеміологічної служби. Закупівлю або придбання продуктів харчування (овочів, фруктів, молочних продуктів, м'яса, меду тощо) з індивідуальних або фермерських господарств, фірм, кооперативів, </w:t>
      </w:r>
      <w:r w:rsidRPr="008D5BFA">
        <w:rPr>
          <w:rFonts w:ascii="Times New Roman" w:eastAsia="Times New Roman" w:hAnsi="Times New Roman" w:cs="Times New Roman"/>
          <w:sz w:val="24"/>
          <w:szCs w:val="24"/>
          <w:lang w:eastAsia="uk-UA"/>
        </w:rPr>
        <w:lastRenderedPageBreak/>
        <w:t xml:space="preserve">садових товариств проводять за погодженням із територіальною санітарно-епідеміологічною станцією. { Пункт 4.4 глави 4 із змінами, внесеними згідно з Наказом Міністерства освіти і науки, молоді та спорту N 202/165 ( </w:t>
      </w:r>
      <w:hyperlink r:id="rId29" w:tgtFrame="_blank" w:history="1">
        <w:r w:rsidRPr="008D5BFA">
          <w:rPr>
            <w:rFonts w:ascii="Times New Roman" w:eastAsia="Times New Roman" w:hAnsi="Times New Roman" w:cs="Times New Roman"/>
            <w:color w:val="0000FF"/>
            <w:sz w:val="24"/>
            <w:szCs w:val="24"/>
            <w:u w:val="single"/>
            <w:lang w:eastAsia="uk-UA"/>
          </w:rPr>
          <w:t>z0440-13</w:t>
        </w:r>
      </w:hyperlink>
      <w:r w:rsidRPr="008D5BFA">
        <w:rPr>
          <w:rFonts w:ascii="Times New Roman" w:eastAsia="Times New Roman" w:hAnsi="Times New Roman" w:cs="Times New Roman"/>
          <w:sz w:val="24"/>
          <w:szCs w:val="24"/>
          <w:lang w:eastAsia="uk-UA"/>
        </w:rPr>
        <w:t xml:space="preserve"> ) від 26.02.2013 }</w:t>
      </w:r>
    </w:p>
    <w:p w:rsidR="00CE6A03" w:rsidRDefault="008D5BFA">
      <w:bookmarkStart w:id="233" w:name="_GoBack"/>
      <w:bookmarkEnd w:id="233"/>
    </w:p>
    <w:sectPr w:rsidR="00CE6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FA"/>
    <w:rsid w:val="008D5BFA"/>
    <w:rsid w:val="00CF013B"/>
    <w:rsid w:val="00F86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BFA"/>
    <w:rPr>
      <w:color w:val="0000FF"/>
      <w:u w:val="single"/>
    </w:rPr>
  </w:style>
  <w:style w:type="paragraph" w:styleId="HTML">
    <w:name w:val="HTML Preformatted"/>
    <w:basedOn w:val="a"/>
    <w:link w:val="HTML0"/>
    <w:uiPriority w:val="99"/>
    <w:unhideWhenUsed/>
    <w:rsid w:val="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8D5BFA"/>
    <w:rPr>
      <w:rFonts w:ascii="Courier New" w:eastAsia="Times New Roman" w:hAnsi="Courier New" w:cs="Courier New"/>
      <w:sz w:val="20"/>
      <w:szCs w:val="20"/>
      <w:lang w:eastAsia="uk-UA"/>
    </w:rPr>
  </w:style>
  <w:style w:type="paragraph" w:styleId="a4">
    <w:name w:val="Balloon Text"/>
    <w:basedOn w:val="a"/>
    <w:link w:val="a5"/>
    <w:uiPriority w:val="99"/>
    <w:semiHidden/>
    <w:unhideWhenUsed/>
    <w:rsid w:val="008D5BF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D5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BFA"/>
    <w:rPr>
      <w:color w:val="0000FF"/>
      <w:u w:val="single"/>
    </w:rPr>
  </w:style>
  <w:style w:type="paragraph" w:styleId="HTML">
    <w:name w:val="HTML Preformatted"/>
    <w:basedOn w:val="a"/>
    <w:link w:val="HTML0"/>
    <w:uiPriority w:val="99"/>
    <w:unhideWhenUsed/>
    <w:rsid w:val="008D5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8D5BFA"/>
    <w:rPr>
      <w:rFonts w:ascii="Courier New" w:eastAsia="Times New Roman" w:hAnsi="Courier New" w:cs="Courier New"/>
      <w:sz w:val="20"/>
      <w:szCs w:val="20"/>
      <w:lang w:eastAsia="uk-UA"/>
    </w:rPr>
  </w:style>
  <w:style w:type="paragraph" w:styleId="a4">
    <w:name w:val="Balloon Text"/>
    <w:basedOn w:val="a"/>
    <w:link w:val="a5"/>
    <w:uiPriority w:val="99"/>
    <w:semiHidden/>
    <w:unhideWhenUsed/>
    <w:rsid w:val="008D5BF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D5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423">
      <w:bodyDiv w:val="1"/>
      <w:marLeft w:val="0"/>
      <w:marRight w:val="0"/>
      <w:marTop w:val="0"/>
      <w:marBottom w:val="0"/>
      <w:divBdr>
        <w:top w:val="none" w:sz="0" w:space="0" w:color="auto"/>
        <w:left w:val="none" w:sz="0" w:space="0" w:color="auto"/>
        <w:bottom w:val="none" w:sz="0" w:space="0" w:color="auto"/>
        <w:right w:val="none" w:sz="0" w:space="0" w:color="auto"/>
      </w:divBdr>
      <w:divsChild>
        <w:div w:id="1697193730">
          <w:marLeft w:val="0"/>
          <w:marRight w:val="0"/>
          <w:marTop w:val="0"/>
          <w:marBottom w:val="0"/>
          <w:divBdr>
            <w:top w:val="none" w:sz="0" w:space="0" w:color="auto"/>
            <w:left w:val="none" w:sz="0" w:space="0" w:color="auto"/>
            <w:bottom w:val="none" w:sz="0" w:space="0" w:color="auto"/>
            <w:right w:val="none" w:sz="0" w:space="0" w:color="auto"/>
          </w:divBdr>
        </w:div>
        <w:div w:id="682510906">
          <w:marLeft w:val="0"/>
          <w:marRight w:val="0"/>
          <w:marTop w:val="0"/>
          <w:marBottom w:val="0"/>
          <w:divBdr>
            <w:top w:val="none" w:sz="0" w:space="0" w:color="auto"/>
            <w:left w:val="none" w:sz="0" w:space="0" w:color="auto"/>
            <w:bottom w:val="none" w:sz="0" w:space="0" w:color="auto"/>
            <w:right w:val="none" w:sz="0" w:space="0" w:color="auto"/>
          </w:divBdr>
        </w:div>
        <w:div w:id="741024044">
          <w:marLeft w:val="0"/>
          <w:marRight w:val="0"/>
          <w:marTop w:val="0"/>
          <w:marBottom w:val="0"/>
          <w:divBdr>
            <w:top w:val="none" w:sz="0" w:space="0" w:color="auto"/>
            <w:left w:val="none" w:sz="0" w:space="0" w:color="auto"/>
            <w:bottom w:val="none" w:sz="0" w:space="0" w:color="auto"/>
            <w:right w:val="none" w:sz="0" w:space="0" w:color="auto"/>
          </w:divBdr>
        </w:div>
        <w:div w:id="569852975">
          <w:marLeft w:val="0"/>
          <w:marRight w:val="0"/>
          <w:marTop w:val="0"/>
          <w:marBottom w:val="0"/>
          <w:divBdr>
            <w:top w:val="none" w:sz="0" w:space="0" w:color="auto"/>
            <w:left w:val="none" w:sz="0" w:space="0" w:color="auto"/>
            <w:bottom w:val="none" w:sz="0" w:space="0" w:color="auto"/>
            <w:right w:val="none" w:sz="0" w:space="0" w:color="auto"/>
          </w:divBdr>
        </w:div>
        <w:div w:id="1322348331">
          <w:marLeft w:val="0"/>
          <w:marRight w:val="0"/>
          <w:marTop w:val="0"/>
          <w:marBottom w:val="0"/>
          <w:divBdr>
            <w:top w:val="none" w:sz="0" w:space="0" w:color="auto"/>
            <w:left w:val="none" w:sz="0" w:space="0" w:color="auto"/>
            <w:bottom w:val="none" w:sz="0" w:space="0" w:color="auto"/>
            <w:right w:val="none" w:sz="0" w:space="0" w:color="auto"/>
          </w:divBdr>
        </w:div>
        <w:div w:id="1757359654">
          <w:marLeft w:val="0"/>
          <w:marRight w:val="0"/>
          <w:marTop w:val="0"/>
          <w:marBottom w:val="0"/>
          <w:divBdr>
            <w:top w:val="none" w:sz="0" w:space="0" w:color="auto"/>
            <w:left w:val="none" w:sz="0" w:space="0" w:color="auto"/>
            <w:bottom w:val="none" w:sz="0" w:space="0" w:color="auto"/>
            <w:right w:val="none" w:sz="0" w:space="0" w:color="auto"/>
          </w:divBdr>
        </w:div>
        <w:div w:id="87777280">
          <w:marLeft w:val="0"/>
          <w:marRight w:val="0"/>
          <w:marTop w:val="0"/>
          <w:marBottom w:val="0"/>
          <w:divBdr>
            <w:top w:val="none" w:sz="0" w:space="0" w:color="auto"/>
            <w:left w:val="none" w:sz="0" w:space="0" w:color="auto"/>
            <w:bottom w:val="none" w:sz="0" w:space="0" w:color="auto"/>
            <w:right w:val="none" w:sz="0" w:space="0" w:color="auto"/>
          </w:divBdr>
        </w:div>
        <w:div w:id="29455435">
          <w:marLeft w:val="0"/>
          <w:marRight w:val="0"/>
          <w:marTop w:val="0"/>
          <w:marBottom w:val="0"/>
          <w:divBdr>
            <w:top w:val="none" w:sz="0" w:space="0" w:color="auto"/>
            <w:left w:val="none" w:sz="0" w:space="0" w:color="auto"/>
            <w:bottom w:val="none" w:sz="0" w:space="0" w:color="auto"/>
            <w:right w:val="none" w:sz="0" w:space="0" w:color="auto"/>
          </w:divBdr>
        </w:div>
        <w:div w:id="2136290096">
          <w:marLeft w:val="0"/>
          <w:marRight w:val="0"/>
          <w:marTop w:val="0"/>
          <w:marBottom w:val="0"/>
          <w:divBdr>
            <w:top w:val="none" w:sz="0" w:space="0" w:color="auto"/>
            <w:left w:val="none" w:sz="0" w:space="0" w:color="auto"/>
            <w:bottom w:val="none" w:sz="0" w:space="0" w:color="auto"/>
            <w:right w:val="none" w:sz="0" w:space="0" w:color="auto"/>
          </w:divBdr>
        </w:div>
        <w:div w:id="1286931019">
          <w:marLeft w:val="0"/>
          <w:marRight w:val="0"/>
          <w:marTop w:val="0"/>
          <w:marBottom w:val="0"/>
          <w:divBdr>
            <w:top w:val="none" w:sz="0" w:space="0" w:color="auto"/>
            <w:left w:val="none" w:sz="0" w:space="0" w:color="auto"/>
            <w:bottom w:val="none" w:sz="0" w:space="0" w:color="auto"/>
            <w:right w:val="none" w:sz="0" w:space="0" w:color="auto"/>
          </w:divBdr>
        </w:div>
        <w:div w:id="2122450772">
          <w:marLeft w:val="0"/>
          <w:marRight w:val="0"/>
          <w:marTop w:val="0"/>
          <w:marBottom w:val="0"/>
          <w:divBdr>
            <w:top w:val="none" w:sz="0" w:space="0" w:color="auto"/>
            <w:left w:val="none" w:sz="0" w:space="0" w:color="auto"/>
            <w:bottom w:val="none" w:sz="0" w:space="0" w:color="auto"/>
            <w:right w:val="none" w:sz="0" w:space="0" w:color="auto"/>
          </w:divBdr>
        </w:div>
        <w:div w:id="899169797">
          <w:marLeft w:val="0"/>
          <w:marRight w:val="0"/>
          <w:marTop w:val="0"/>
          <w:marBottom w:val="0"/>
          <w:divBdr>
            <w:top w:val="none" w:sz="0" w:space="0" w:color="auto"/>
            <w:left w:val="none" w:sz="0" w:space="0" w:color="auto"/>
            <w:bottom w:val="none" w:sz="0" w:space="0" w:color="auto"/>
            <w:right w:val="none" w:sz="0" w:space="0" w:color="auto"/>
          </w:divBdr>
        </w:div>
        <w:div w:id="1503473316">
          <w:marLeft w:val="0"/>
          <w:marRight w:val="0"/>
          <w:marTop w:val="0"/>
          <w:marBottom w:val="0"/>
          <w:divBdr>
            <w:top w:val="none" w:sz="0" w:space="0" w:color="auto"/>
            <w:left w:val="none" w:sz="0" w:space="0" w:color="auto"/>
            <w:bottom w:val="none" w:sz="0" w:space="0" w:color="auto"/>
            <w:right w:val="none" w:sz="0" w:space="0" w:color="auto"/>
          </w:divBdr>
        </w:div>
        <w:div w:id="1390109684">
          <w:marLeft w:val="0"/>
          <w:marRight w:val="0"/>
          <w:marTop w:val="0"/>
          <w:marBottom w:val="0"/>
          <w:divBdr>
            <w:top w:val="none" w:sz="0" w:space="0" w:color="auto"/>
            <w:left w:val="none" w:sz="0" w:space="0" w:color="auto"/>
            <w:bottom w:val="none" w:sz="0" w:space="0" w:color="auto"/>
            <w:right w:val="none" w:sz="0" w:space="0" w:color="auto"/>
          </w:divBdr>
        </w:div>
        <w:div w:id="486408980">
          <w:marLeft w:val="0"/>
          <w:marRight w:val="0"/>
          <w:marTop w:val="0"/>
          <w:marBottom w:val="0"/>
          <w:divBdr>
            <w:top w:val="none" w:sz="0" w:space="0" w:color="auto"/>
            <w:left w:val="none" w:sz="0" w:space="0" w:color="auto"/>
            <w:bottom w:val="none" w:sz="0" w:space="0" w:color="auto"/>
            <w:right w:val="none" w:sz="0" w:space="0" w:color="auto"/>
          </w:divBdr>
        </w:div>
        <w:div w:id="614092543">
          <w:marLeft w:val="0"/>
          <w:marRight w:val="0"/>
          <w:marTop w:val="0"/>
          <w:marBottom w:val="0"/>
          <w:divBdr>
            <w:top w:val="none" w:sz="0" w:space="0" w:color="auto"/>
            <w:left w:val="none" w:sz="0" w:space="0" w:color="auto"/>
            <w:bottom w:val="none" w:sz="0" w:space="0" w:color="auto"/>
            <w:right w:val="none" w:sz="0" w:space="0" w:color="auto"/>
          </w:divBdr>
        </w:div>
        <w:div w:id="962544536">
          <w:marLeft w:val="0"/>
          <w:marRight w:val="0"/>
          <w:marTop w:val="0"/>
          <w:marBottom w:val="0"/>
          <w:divBdr>
            <w:top w:val="none" w:sz="0" w:space="0" w:color="auto"/>
            <w:left w:val="none" w:sz="0" w:space="0" w:color="auto"/>
            <w:bottom w:val="none" w:sz="0" w:space="0" w:color="auto"/>
            <w:right w:val="none" w:sz="0" w:space="0" w:color="auto"/>
          </w:divBdr>
        </w:div>
        <w:div w:id="675158761">
          <w:marLeft w:val="0"/>
          <w:marRight w:val="0"/>
          <w:marTop w:val="0"/>
          <w:marBottom w:val="0"/>
          <w:divBdr>
            <w:top w:val="none" w:sz="0" w:space="0" w:color="auto"/>
            <w:left w:val="none" w:sz="0" w:space="0" w:color="auto"/>
            <w:bottom w:val="none" w:sz="0" w:space="0" w:color="auto"/>
            <w:right w:val="none" w:sz="0" w:space="0" w:color="auto"/>
          </w:divBdr>
        </w:div>
        <w:div w:id="1967422108">
          <w:marLeft w:val="0"/>
          <w:marRight w:val="0"/>
          <w:marTop w:val="0"/>
          <w:marBottom w:val="0"/>
          <w:divBdr>
            <w:top w:val="none" w:sz="0" w:space="0" w:color="auto"/>
            <w:left w:val="none" w:sz="0" w:space="0" w:color="auto"/>
            <w:bottom w:val="none" w:sz="0" w:space="0" w:color="auto"/>
            <w:right w:val="none" w:sz="0" w:space="0" w:color="auto"/>
          </w:divBdr>
        </w:div>
        <w:div w:id="1702167304">
          <w:marLeft w:val="0"/>
          <w:marRight w:val="0"/>
          <w:marTop w:val="0"/>
          <w:marBottom w:val="0"/>
          <w:divBdr>
            <w:top w:val="none" w:sz="0" w:space="0" w:color="auto"/>
            <w:left w:val="none" w:sz="0" w:space="0" w:color="auto"/>
            <w:bottom w:val="none" w:sz="0" w:space="0" w:color="auto"/>
            <w:right w:val="none" w:sz="0" w:space="0" w:color="auto"/>
          </w:divBdr>
        </w:div>
        <w:div w:id="1291283621">
          <w:marLeft w:val="0"/>
          <w:marRight w:val="0"/>
          <w:marTop w:val="0"/>
          <w:marBottom w:val="0"/>
          <w:divBdr>
            <w:top w:val="none" w:sz="0" w:space="0" w:color="auto"/>
            <w:left w:val="none" w:sz="0" w:space="0" w:color="auto"/>
            <w:bottom w:val="none" w:sz="0" w:space="0" w:color="auto"/>
            <w:right w:val="none" w:sz="0" w:space="0" w:color="auto"/>
          </w:divBdr>
        </w:div>
        <w:div w:id="643969530">
          <w:marLeft w:val="0"/>
          <w:marRight w:val="0"/>
          <w:marTop w:val="0"/>
          <w:marBottom w:val="0"/>
          <w:divBdr>
            <w:top w:val="none" w:sz="0" w:space="0" w:color="auto"/>
            <w:left w:val="none" w:sz="0" w:space="0" w:color="auto"/>
            <w:bottom w:val="none" w:sz="0" w:space="0" w:color="auto"/>
            <w:right w:val="none" w:sz="0" w:space="0" w:color="auto"/>
          </w:divBdr>
        </w:div>
        <w:div w:id="1220629700">
          <w:marLeft w:val="0"/>
          <w:marRight w:val="0"/>
          <w:marTop w:val="0"/>
          <w:marBottom w:val="0"/>
          <w:divBdr>
            <w:top w:val="none" w:sz="0" w:space="0" w:color="auto"/>
            <w:left w:val="none" w:sz="0" w:space="0" w:color="auto"/>
            <w:bottom w:val="none" w:sz="0" w:space="0" w:color="auto"/>
            <w:right w:val="none" w:sz="0" w:space="0" w:color="auto"/>
          </w:divBdr>
        </w:div>
        <w:div w:id="55400208">
          <w:marLeft w:val="0"/>
          <w:marRight w:val="0"/>
          <w:marTop w:val="0"/>
          <w:marBottom w:val="0"/>
          <w:divBdr>
            <w:top w:val="none" w:sz="0" w:space="0" w:color="auto"/>
            <w:left w:val="none" w:sz="0" w:space="0" w:color="auto"/>
            <w:bottom w:val="none" w:sz="0" w:space="0" w:color="auto"/>
            <w:right w:val="none" w:sz="0" w:space="0" w:color="auto"/>
          </w:divBdr>
        </w:div>
        <w:div w:id="329338473">
          <w:marLeft w:val="0"/>
          <w:marRight w:val="0"/>
          <w:marTop w:val="0"/>
          <w:marBottom w:val="0"/>
          <w:divBdr>
            <w:top w:val="none" w:sz="0" w:space="0" w:color="auto"/>
            <w:left w:val="none" w:sz="0" w:space="0" w:color="auto"/>
            <w:bottom w:val="none" w:sz="0" w:space="0" w:color="auto"/>
            <w:right w:val="none" w:sz="0" w:space="0" w:color="auto"/>
          </w:divBdr>
        </w:div>
        <w:div w:id="920413865">
          <w:marLeft w:val="0"/>
          <w:marRight w:val="0"/>
          <w:marTop w:val="0"/>
          <w:marBottom w:val="0"/>
          <w:divBdr>
            <w:top w:val="none" w:sz="0" w:space="0" w:color="auto"/>
            <w:left w:val="none" w:sz="0" w:space="0" w:color="auto"/>
            <w:bottom w:val="none" w:sz="0" w:space="0" w:color="auto"/>
            <w:right w:val="none" w:sz="0" w:space="0" w:color="auto"/>
          </w:divBdr>
        </w:div>
        <w:div w:id="2142527039">
          <w:marLeft w:val="0"/>
          <w:marRight w:val="0"/>
          <w:marTop w:val="0"/>
          <w:marBottom w:val="0"/>
          <w:divBdr>
            <w:top w:val="none" w:sz="0" w:space="0" w:color="auto"/>
            <w:left w:val="none" w:sz="0" w:space="0" w:color="auto"/>
            <w:bottom w:val="none" w:sz="0" w:space="0" w:color="auto"/>
            <w:right w:val="none" w:sz="0" w:space="0" w:color="auto"/>
          </w:divBdr>
        </w:div>
        <w:div w:id="925917922">
          <w:marLeft w:val="0"/>
          <w:marRight w:val="0"/>
          <w:marTop w:val="0"/>
          <w:marBottom w:val="0"/>
          <w:divBdr>
            <w:top w:val="none" w:sz="0" w:space="0" w:color="auto"/>
            <w:left w:val="none" w:sz="0" w:space="0" w:color="auto"/>
            <w:bottom w:val="none" w:sz="0" w:space="0" w:color="auto"/>
            <w:right w:val="none" w:sz="0" w:space="0" w:color="auto"/>
          </w:divBdr>
        </w:div>
        <w:div w:id="413094014">
          <w:marLeft w:val="0"/>
          <w:marRight w:val="0"/>
          <w:marTop w:val="0"/>
          <w:marBottom w:val="0"/>
          <w:divBdr>
            <w:top w:val="none" w:sz="0" w:space="0" w:color="auto"/>
            <w:left w:val="none" w:sz="0" w:space="0" w:color="auto"/>
            <w:bottom w:val="none" w:sz="0" w:space="0" w:color="auto"/>
            <w:right w:val="none" w:sz="0" w:space="0" w:color="auto"/>
          </w:divBdr>
        </w:div>
        <w:div w:id="597492479">
          <w:marLeft w:val="0"/>
          <w:marRight w:val="0"/>
          <w:marTop w:val="0"/>
          <w:marBottom w:val="0"/>
          <w:divBdr>
            <w:top w:val="none" w:sz="0" w:space="0" w:color="auto"/>
            <w:left w:val="none" w:sz="0" w:space="0" w:color="auto"/>
            <w:bottom w:val="none" w:sz="0" w:space="0" w:color="auto"/>
            <w:right w:val="none" w:sz="0" w:space="0" w:color="auto"/>
          </w:divBdr>
        </w:div>
        <w:div w:id="1874149222">
          <w:marLeft w:val="0"/>
          <w:marRight w:val="0"/>
          <w:marTop w:val="0"/>
          <w:marBottom w:val="0"/>
          <w:divBdr>
            <w:top w:val="none" w:sz="0" w:space="0" w:color="auto"/>
            <w:left w:val="none" w:sz="0" w:space="0" w:color="auto"/>
            <w:bottom w:val="none" w:sz="0" w:space="0" w:color="auto"/>
            <w:right w:val="none" w:sz="0" w:space="0" w:color="auto"/>
          </w:divBdr>
        </w:div>
        <w:div w:id="1473520856">
          <w:marLeft w:val="0"/>
          <w:marRight w:val="0"/>
          <w:marTop w:val="0"/>
          <w:marBottom w:val="0"/>
          <w:divBdr>
            <w:top w:val="none" w:sz="0" w:space="0" w:color="auto"/>
            <w:left w:val="none" w:sz="0" w:space="0" w:color="auto"/>
            <w:bottom w:val="none" w:sz="0" w:space="0" w:color="auto"/>
            <w:right w:val="none" w:sz="0" w:space="0" w:color="auto"/>
          </w:divBdr>
        </w:div>
        <w:div w:id="64257273">
          <w:marLeft w:val="0"/>
          <w:marRight w:val="0"/>
          <w:marTop w:val="0"/>
          <w:marBottom w:val="0"/>
          <w:divBdr>
            <w:top w:val="none" w:sz="0" w:space="0" w:color="auto"/>
            <w:left w:val="none" w:sz="0" w:space="0" w:color="auto"/>
            <w:bottom w:val="none" w:sz="0" w:space="0" w:color="auto"/>
            <w:right w:val="none" w:sz="0" w:space="0" w:color="auto"/>
          </w:divBdr>
        </w:div>
        <w:div w:id="45109992">
          <w:marLeft w:val="0"/>
          <w:marRight w:val="0"/>
          <w:marTop w:val="0"/>
          <w:marBottom w:val="0"/>
          <w:divBdr>
            <w:top w:val="none" w:sz="0" w:space="0" w:color="auto"/>
            <w:left w:val="none" w:sz="0" w:space="0" w:color="auto"/>
            <w:bottom w:val="none" w:sz="0" w:space="0" w:color="auto"/>
            <w:right w:val="none" w:sz="0" w:space="0" w:color="auto"/>
          </w:divBdr>
        </w:div>
        <w:div w:id="673151231">
          <w:marLeft w:val="0"/>
          <w:marRight w:val="0"/>
          <w:marTop w:val="0"/>
          <w:marBottom w:val="0"/>
          <w:divBdr>
            <w:top w:val="none" w:sz="0" w:space="0" w:color="auto"/>
            <w:left w:val="none" w:sz="0" w:space="0" w:color="auto"/>
            <w:bottom w:val="none" w:sz="0" w:space="0" w:color="auto"/>
            <w:right w:val="none" w:sz="0" w:space="0" w:color="auto"/>
          </w:divBdr>
        </w:div>
        <w:div w:id="1899170000">
          <w:marLeft w:val="0"/>
          <w:marRight w:val="0"/>
          <w:marTop w:val="0"/>
          <w:marBottom w:val="0"/>
          <w:divBdr>
            <w:top w:val="none" w:sz="0" w:space="0" w:color="auto"/>
            <w:left w:val="none" w:sz="0" w:space="0" w:color="auto"/>
            <w:bottom w:val="none" w:sz="0" w:space="0" w:color="auto"/>
            <w:right w:val="none" w:sz="0" w:space="0" w:color="auto"/>
          </w:divBdr>
        </w:div>
        <w:div w:id="340669386">
          <w:marLeft w:val="0"/>
          <w:marRight w:val="0"/>
          <w:marTop w:val="0"/>
          <w:marBottom w:val="0"/>
          <w:divBdr>
            <w:top w:val="none" w:sz="0" w:space="0" w:color="auto"/>
            <w:left w:val="none" w:sz="0" w:space="0" w:color="auto"/>
            <w:bottom w:val="none" w:sz="0" w:space="0" w:color="auto"/>
            <w:right w:val="none" w:sz="0" w:space="0" w:color="auto"/>
          </w:divBdr>
        </w:div>
        <w:div w:id="1769766683">
          <w:marLeft w:val="0"/>
          <w:marRight w:val="0"/>
          <w:marTop w:val="0"/>
          <w:marBottom w:val="0"/>
          <w:divBdr>
            <w:top w:val="none" w:sz="0" w:space="0" w:color="auto"/>
            <w:left w:val="none" w:sz="0" w:space="0" w:color="auto"/>
            <w:bottom w:val="none" w:sz="0" w:space="0" w:color="auto"/>
            <w:right w:val="none" w:sz="0" w:space="0" w:color="auto"/>
          </w:divBdr>
        </w:div>
        <w:div w:id="1770201917">
          <w:marLeft w:val="0"/>
          <w:marRight w:val="0"/>
          <w:marTop w:val="0"/>
          <w:marBottom w:val="0"/>
          <w:divBdr>
            <w:top w:val="none" w:sz="0" w:space="0" w:color="auto"/>
            <w:left w:val="none" w:sz="0" w:space="0" w:color="auto"/>
            <w:bottom w:val="none" w:sz="0" w:space="0" w:color="auto"/>
            <w:right w:val="none" w:sz="0" w:space="0" w:color="auto"/>
          </w:divBdr>
        </w:div>
        <w:div w:id="1932857603">
          <w:marLeft w:val="0"/>
          <w:marRight w:val="0"/>
          <w:marTop w:val="0"/>
          <w:marBottom w:val="0"/>
          <w:divBdr>
            <w:top w:val="none" w:sz="0" w:space="0" w:color="auto"/>
            <w:left w:val="none" w:sz="0" w:space="0" w:color="auto"/>
            <w:bottom w:val="none" w:sz="0" w:space="0" w:color="auto"/>
            <w:right w:val="none" w:sz="0" w:space="0" w:color="auto"/>
          </w:divBdr>
        </w:div>
        <w:div w:id="510874643">
          <w:marLeft w:val="0"/>
          <w:marRight w:val="0"/>
          <w:marTop w:val="0"/>
          <w:marBottom w:val="0"/>
          <w:divBdr>
            <w:top w:val="none" w:sz="0" w:space="0" w:color="auto"/>
            <w:left w:val="none" w:sz="0" w:space="0" w:color="auto"/>
            <w:bottom w:val="none" w:sz="0" w:space="0" w:color="auto"/>
            <w:right w:val="none" w:sz="0" w:space="0" w:color="auto"/>
          </w:divBdr>
        </w:div>
        <w:div w:id="1853253355">
          <w:marLeft w:val="0"/>
          <w:marRight w:val="0"/>
          <w:marTop w:val="0"/>
          <w:marBottom w:val="0"/>
          <w:divBdr>
            <w:top w:val="none" w:sz="0" w:space="0" w:color="auto"/>
            <w:left w:val="none" w:sz="0" w:space="0" w:color="auto"/>
            <w:bottom w:val="none" w:sz="0" w:space="0" w:color="auto"/>
            <w:right w:val="none" w:sz="0" w:space="0" w:color="auto"/>
          </w:divBdr>
        </w:div>
        <w:div w:id="1956672106">
          <w:marLeft w:val="0"/>
          <w:marRight w:val="0"/>
          <w:marTop w:val="0"/>
          <w:marBottom w:val="0"/>
          <w:divBdr>
            <w:top w:val="none" w:sz="0" w:space="0" w:color="auto"/>
            <w:left w:val="none" w:sz="0" w:space="0" w:color="auto"/>
            <w:bottom w:val="none" w:sz="0" w:space="0" w:color="auto"/>
            <w:right w:val="none" w:sz="0" w:space="0" w:color="auto"/>
          </w:divBdr>
        </w:div>
        <w:div w:id="1859611580">
          <w:marLeft w:val="0"/>
          <w:marRight w:val="0"/>
          <w:marTop w:val="0"/>
          <w:marBottom w:val="0"/>
          <w:divBdr>
            <w:top w:val="none" w:sz="0" w:space="0" w:color="auto"/>
            <w:left w:val="none" w:sz="0" w:space="0" w:color="auto"/>
            <w:bottom w:val="none" w:sz="0" w:space="0" w:color="auto"/>
            <w:right w:val="none" w:sz="0" w:space="0" w:color="auto"/>
          </w:divBdr>
        </w:div>
        <w:div w:id="837842312">
          <w:marLeft w:val="0"/>
          <w:marRight w:val="0"/>
          <w:marTop w:val="0"/>
          <w:marBottom w:val="0"/>
          <w:divBdr>
            <w:top w:val="none" w:sz="0" w:space="0" w:color="auto"/>
            <w:left w:val="none" w:sz="0" w:space="0" w:color="auto"/>
            <w:bottom w:val="none" w:sz="0" w:space="0" w:color="auto"/>
            <w:right w:val="none" w:sz="0" w:space="0" w:color="auto"/>
          </w:divBdr>
        </w:div>
        <w:div w:id="10182052">
          <w:marLeft w:val="0"/>
          <w:marRight w:val="0"/>
          <w:marTop w:val="0"/>
          <w:marBottom w:val="0"/>
          <w:divBdr>
            <w:top w:val="none" w:sz="0" w:space="0" w:color="auto"/>
            <w:left w:val="none" w:sz="0" w:space="0" w:color="auto"/>
            <w:bottom w:val="none" w:sz="0" w:space="0" w:color="auto"/>
            <w:right w:val="none" w:sz="0" w:space="0" w:color="auto"/>
          </w:divBdr>
        </w:div>
        <w:div w:id="318775204">
          <w:marLeft w:val="0"/>
          <w:marRight w:val="0"/>
          <w:marTop w:val="0"/>
          <w:marBottom w:val="0"/>
          <w:divBdr>
            <w:top w:val="none" w:sz="0" w:space="0" w:color="auto"/>
            <w:left w:val="none" w:sz="0" w:space="0" w:color="auto"/>
            <w:bottom w:val="none" w:sz="0" w:space="0" w:color="auto"/>
            <w:right w:val="none" w:sz="0" w:space="0" w:color="auto"/>
          </w:divBdr>
        </w:div>
        <w:div w:id="1521626546">
          <w:marLeft w:val="0"/>
          <w:marRight w:val="0"/>
          <w:marTop w:val="0"/>
          <w:marBottom w:val="0"/>
          <w:divBdr>
            <w:top w:val="none" w:sz="0" w:space="0" w:color="auto"/>
            <w:left w:val="none" w:sz="0" w:space="0" w:color="auto"/>
            <w:bottom w:val="none" w:sz="0" w:space="0" w:color="auto"/>
            <w:right w:val="none" w:sz="0" w:space="0" w:color="auto"/>
          </w:divBdr>
        </w:div>
        <w:div w:id="447628367">
          <w:marLeft w:val="0"/>
          <w:marRight w:val="0"/>
          <w:marTop w:val="0"/>
          <w:marBottom w:val="0"/>
          <w:divBdr>
            <w:top w:val="none" w:sz="0" w:space="0" w:color="auto"/>
            <w:left w:val="none" w:sz="0" w:space="0" w:color="auto"/>
            <w:bottom w:val="none" w:sz="0" w:space="0" w:color="auto"/>
            <w:right w:val="none" w:sz="0" w:space="0" w:color="auto"/>
          </w:divBdr>
        </w:div>
        <w:div w:id="410583668">
          <w:marLeft w:val="0"/>
          <w:marRight w:val="0"/>
          <w:marTop w:val="0"/>
          <w:marBottom w:val="0"/>
          <w:divBdr>
            <w:top w:val="none" w:sz="0" w:space="0" w:color="auto"/>
            <w:left w:val="none" w:sz="0" w:space="0" w:color="auto"/>
            <w:bottom w:val="none" w:sz="0" w:space="0" w:color="auto"/>
            <w:right w:val="none" w:sz="0" w:space="0" w:color="auto"/>
          </w:divBdr>
        </w:div>
        <w:div w:id="550120292">
          <w:marLeft w:val="0"/>
          <w:marRight w:val="0"/>
          <w:marTop w:val="0"/>
          <w:marBottom w:val="0"/>
          <w:divBdr>
            <w:top w:val="none" w:sz="0" w:space="0" w:color="auto"/>
            <w:left w:val="none" w:sz="0" w:space="0" w:color="auto"/>
            <w:bottom w:val="none" w:sz="0" w:space="0" w:color="auto"/>
            <w:right w:val="none" w:sz="0" w:space="0" w:color="auto"/>
          </w:divBdr>
        </w:div>
        <w:div w:id="760025059">
          <w:marLeft w:val="0"/>
          <w:marRight w:val="0"/>
          <w:marTop w:val="0"/>
          <w:marBottom w:val="0"/>
          <w:divBdr>
            <w:top w:val="none" w:sz="0" w:space="0" w:color="auto"/>
            <w:left w:val="none" w:sz="0" w:space="0" w:color="auto"/>
            <w:bottom w:val="none" w:sz="0" w:space="0" w:color="auto"/>
            <w:right w:val="none" w:sz="0" w:space="0" w:color="auto"/>
          </w:divBdr>
        </w:div>
        <w:div w:id="244537257">
          <w:marLeft w:val="0"/>
          <w:marRight w:val="0"/>
          <w:marTop w:val="0"/>
          <w:marBottom w:val="0"/>
          <w:divBdr>
            <w:top w:val="none" w:sz="0" w:space="0" w:color="auto"/>
            <w:left w:val="none" w:sz="0" w:space="0" w:color="auto"/>
            <w:bottom w:val="none" w:sz="0" w:space="0" w:color="auto"/>
            <w:right w:val="none" w:sz="0" w:space="0" w:color="auto"/>
          </w:divBdr>
        </w:div>
        <w:div w:id="392122292">
          <w:marLeft w:val="0"/>
          <w:marRight w:val="0"/>
          <w:marTop w:val="0"/>
          <w:marBottom w:val="0"/>
          <w:divBdr>
            <w:top w:val="none" w:sz="0" w:space="0" w:color="auto"/>
            <w:left w:val="none" w:sz="0" w:space="0" w:color="auto"/>
            <w:bottom w:val="none" w:sz="0" w:space="0" w:color="auto"/>
            <w:right w:val="none" w:sz="0" w:space="0" w:color="auto"/>
          </w:divBdr>
        </w:div>
        <w:div w:id="1522550118">
          <w:marLeft w:val="0"/>
          <w:marRight w:val="0"/>
          <w:marTop w:val="0"/>
          <w:marBottom w:val="0"/>
          <w:divBdr>
            <w:top w:val="none" w:sz="0" w:space="0" w:color="auto"/>
            <w:left w:val="none" w:sz="0" w:space="0" w:color="auto"/>
            <w:bottom w:val="none" w:sz="0" w:space="0" w:color="auto"/>
            <w:right w:val="none" w:sz="0" w:space="0" w:color="auto"/>
          </w:divBdr>
        </w:div>
        <w:div w:id="1878811274">
          <w:marLeft w:val="0"/>
          <w:marRight w:val="0"/>
          <w:marTop w:val="0"/>
          <w:marBottom w:val="0"/>
          <w:divBdr>
            <w:top w:val="none" w:sz="0" w:space="0" w:color="auto"/>
            <w:left w:val="none" w:sz="0" w:space="0" w:color="auto"/>
            <w:bottom w:val="none" w:sz="0" w:space="0" w:color="auto"/>
            <w:right w:val="none" w:sz="0" w:space="0" w:color="auto"/>
          </w:divBdr>
        </w:div>
        <w:div w:id="1706327846">
          <w:marLeft w:val="0"/>
          <w:marRight w:val="0"/>
          <w:marTop w:val="0"/>
          <w:marBottom w:val="0"/>
          <w:divBdr>
            <w:top w:val="none" w:sz="0" w:space="0" w:color="auto"/>
            <w:left w:val="none" w:sz="0" w:space="0" w:color="auto"/>
            <w:bottom w:val="none" w:sz="0" w:space="0" w:color="auto"/>
            <w:right w:val="none" w:sz="0" w:space="0" w:color="auto"/>
          </w:divBdr>
        </w:div>
        <w:div w:id="2037191386">
          <w:marLeft w:val="0"/>
          <w:marRight w:val="0"/>
          <w:marTop w:val="0"/>
          <w:marBottom w:val="0"/>
          <w:divBdr>
            <w:top w:val="none" w:sz="0" w:space="0" w:color="auto"/>
            <w:left w:val="none" w:sz="0" w:space="0" w:color="auto"/>
            <w:bottom w:val="none" w:sz="0" w:space="0" w:color="auto"/>
            <w:right w:val="none" w:sz="0" w:space="0" w:color="auto"/>
          </w:divBdr>
        </w:div>
        <w:div w:id="1436974839">
          <w:marLeft w:val="0"/>
          <w:marRight w:val="0"/>
          <w:marTop w:val="0"/>
          <w:marBottom w:val="0"/>
          <w:divBdr>
            <w:top w:val="none" w:sz="0" w:space="0" w:color="auto"/>
            <w:left w:val="none" w:sz="0" w:space="0" w:color="auto"/>
            <w:bottom w:val="none" w:sz="0" w:space="0" w:color="auto"/>
            <w:right w:val="none" w:sz="0" w:space="0" w:color="auto"/>
          </w:divBdr>
        </w:div>
        <w:div w:id="1854344829">
          <w:marLeft w:val="0"/>
          <w:marRight w:val="0"/>
          <w:marTop w:val="0"/>
          <w:marBottom w:val="0"/>
          <w:divBdr>
            <w:top w:val="none" w:sz="0" w:space="0" w:color="auto"/>
            <w:left w:val="none" w:sz="0" w:space="0" w:color="auto"/>
            <w:bottom w:val="none" w:sz="0" w:space="0" w:color="auto"/>
            <w:right w:val="none" w:sz="0" w:space="0" w:color="auto"/>
          </w:divBdr>
        </w:div>
        <w:div w:id="1348435943">
          <w:marLeft w:val="0"/>
          <w:marRight w:val="0"/>
          <w:marTop w:val="0"/>
          <w:marBottom w:val="0"/>
          <w:divBdr>
            <w:top w:val="none" w:sz="0" w:space="0" w:color="auto"/>
            <w:left w:val="none" w:sz="0" w:space="0" w:color="auto"/>
            <w:bottom w:val="none" w:sz="0" w:space="0" w:color="auto"/>
            <w:right w:val="none" w:sz="0" w:space="0" w:color="auto"/>
          </w:divBdr>
        </w:div>
        <w:div w:id="1639531317">
          <w:marLeft w:val="0"/>
          <w:marRight w:val="0"/>
          <w:marTop w:val="0"/>
          <w:marBottom w:val="0"/>
          <w:divBdr>
            <w:top w:val="none" w:sz="0" w:space="0" w:color="auto"/>
            <w:left w:val="none" w:sz="0" w:space="0" w:color="auto"/>
            <w:bottom w:val="none" w:sz="0" w:space="0" w:color="auto"/>
            <w:right w:val="none" w:sz="0" w:space="0" w:color="auto"/>
          </w:divBdr>
        </w:div>
        <w:div w:id="1488935467">
          <w:marLeft w:val="0"/>
          <w:marRight w:val="0"/>
          <w:marTop w:val="0"/>
          <w:marBottom w:val="0"/>
          <w:divBdr>
            <w:top w:val="none" w:sz="0" w:space="0" w:color="auto"/>
            <w:left w:val="none" w:sz="0" w:space="0" w:color="auto"/>
            <w:bottom w:val="none" w:sz="0" w:space="0" w:color="auto"/>
            <w:right w:val="none" w:sz="0" w:space="0" w:color="auto"/>
          </w:divBdr>
        </w:div>
        <w:div w:id="1093672766">
          <w:marLeft w:val="0"/>
          <w:marRight w:val="0"/>
          <w:marTop w:val="0"/>
          <w:marBottom w:val="0"/>
          <w:divBdr>
            <w:top w:val="none" w:sz="0" w:space="0" w:color="auto"/>
            <w:left w:val="none" w:sz="0" w:space="0" w:color="auto"/>
            <w:bottom w:val="none" w:sz="0" w:space="0" w:color="auto"/>
            <w:right w:val="none" w:sz="0" w:space="0" w:color="auto"/>
          </w:divBdr>
        </w:div>
        <w:div w:id="216430018">
          <w:marLeft w:val="0"/>
          <w:marRight w:val="0"/>
          <w:marTop w:val="0"/>
          <w:marBottom w:val="0"/>
          <w:divBdr>
            <w:top w:val="none" w:sz="0" w:space="0" w:color="auto"/>
            <w:left w:val="none" w:sz="0" w:space="0" w:color="auto"/>
            <w:bottom w:val="none" w:sz="0" w:space="0" w:color="auto"/>
            <w:right w:val="none" w:sz="0" w:space="0" w:color="auto"/>
          </w:divBdr>
        </w:div>
        <w:div w:id="1001203160">
          <w:marLeft w:val="0"/>
          <w:marRight w:val="0"/>
          <w:marTop w:val="0"/>
          <w:marBottom w:val="0"/>
          <w:divBdr>
            <w:top w:val="none" w:sz="0" w:space="0" w:color="auto"/>
            <w:left w:val="none" w:sz="0" w:space="0" w:color="auto"/>
            <w:bottom w:val="none" w:sz="0" w:space="0" w:color="auto"/>
            <w:right w:val="none" w:sz="0" w:space="0" w:color="auto"/>
          </w:divBdr>
        </w:div>
        <w:div w:id="1739479956">
          <w:marLeft w:val="0"/>
          <w:marRight w:val="0"/>
          <w:marTop w:val="0"/>
          <w:marBottom w:val="0"/>
          <w:divBdr>
            <w:top w:val="none" w:sz="0" w:space="0" w:color="auto"/>
            <w:left w:val="none" w:sz="0" w:space="0" w:color="auto"/>
            <w:bottom w:val="none" w:sz="0" w:space="0" w:color="auto"/>
            <w:right w:val="none" w:sz="0" w:space="0" w:color="auto"/>
          </w:divBdr>
        </w:div>
        <w:div w:id="1507283048">
          <w:marLeft w:val="0"/>
          <w:marRight w:val="0"/>
          <w:marTop w:val="0"/>
          <w:marBottom w:val="0"/>
          <w:divBdr>
            <w:top w:val="none" w:sz="0" w:space="0" w:color="auto"/>
            <w:left w:val="none" w:sz="0" w:space="0" w:color="auto"/>
            <w:bottom w:val="none" w:sz="0" w:space="0" w:color="auto"/>
            <w:right w:val="none" w:sz="0" w:space="0" w:color="auto"/>
          </w:divBdr>
        </w:div>
        <w:div w:id="1159348741">
          <w:marLeft w:val="0"/>
          <w:marRight w:val="0"/>
          <w:marTop w:val="0"/>
          <w:marBottom w:val="0"/>
          <w:divBdr>
            <w:top w:val="none" w:sz="0" w:space="0" w:color="auto"/>
            <w:left w:val="none" w:sz="0" w:space="0" w:color="auto"/>
            <w:bottom w:val="none" w:sz="0" w:space="0" w:color="auto"/>
            <w:right w:val="none" w:sz="0" w:space="0" w:color="auto"/>
          </w:divBdr>
        </w:div>
        <w:div w:id="1450708301">
          <w:marLeft w:val="0"/>
          <w:marRight w:val="0"/>
          <w:marTop w:val="0"/>
          <w:marBottom w:val="0"/>
          <w:divBdr>
            <w:top w:val="none" w:sz="0" w:space="0" w:color="auto"/>
            <w:left w:val="none" w:sz="0" w:space="0" w:color="auto"/>
            <w:bottom w:val="none" w:sz="0" w:space="0" w:color="auto"/>
            <w:right w:val="none" w:sz="0" w:space="0" w:color="auto"/>
          </w:divBdr>
        </w:div>
        <w:div w:id="1114594925">
          <w:marLeft w:val="0"/>
          <w:marRight w:val="0"/>
          <w:marTop w:val="0"/>
          <w:marBottom w:val="0"/>
          <w:divBdr>
            <w:top w:val="none" w:sz="0" w:space="0" w:color="auto"/>
            <w:left w:val="none" w:sz="0" w:space="0" w:color="auto"/>
            <w:bottom w:val="none" w:sz="0" w:space="0" w:color="auto"/>
            <w:right w:val="none" w:sz="0" w:space="0" w:color="auto"/>
          </w:divBdr>
        </w:div>
        <w:div w:id="499581078">
          <w:marLeft w:val="0"/>
          <w:marRight w:val="0"/>
          <w:marTop w:val="0"/>
          <w:marBottom w:val="0"/>
          <w:divBdr>
            <w:top w:val="none" w:sz="0" w:space="0" w:color="auto"/>
            <w:left w:val="none" w:sz="0" w:space="0" w:color="auto"/>
            <w:bottom w:val="none" w:sz="0" w:space="0" w:color="auto"/>
            <w:right w:val="none" w:sz="0" w:space="0" w:color="auto"/>
          </w:divBdr>
        </w:div>
        <w:div w:id="94787237">
          <w:marLeft w:val="0"/>
          <w:marRight w:val="0"/>
          <w:marTop w:val="0"/>
          <w:marBottom w:val="0"/>
          <w:divBdr>
            <w:top w:val="none" w:sz="0" w:space="0" w:color="auto"/>
            <w:left w:val="none" w:sz="0" w:space="0" w:color="auto"/>
            <w:bottom w:val="none" w:sz="0" w:space="0" w:color="auto"/>
            <w:right w:val="none" w:sz="0" w:space="0" w:color="auto"/>
          </w:divBdr>
        </w:div>
        <w:div w:id="543760076">
          <w:marLeft w:val="0"/>
          <w:marRight w:val="0"/>
          <w:marTop w:val="0"/>
          <w:marBottom w:val="0"/>
          <w:divBdr>
            <w:top w:val="none" w:sz="0" w:space="0" w:color="auto"/>
            <w:left w:val="none" w:sz="0" w:space="0" w:color="auto"/>
            <w:bottom w:val="none" w:sz="0" w:space="0" w:color="auto"/>
            <w:right w:val="none" w:sz="0" w:space="0" w:color="auto"/>
          </w:divBdr>
        </w:div>
        <w:div w:id="350495386">
          <w:marLeft w:val="0"/>
          <w:marRight w:val="0"/>
          <w:marTop w:val="0"/>
          <w:marBottom w:val="0"/>
          <w:divBdr>
            <w:top w:val="none" w:sz="0" w:space="0" w:color="auto"/>
            <w:left w:val="none" w:sz="0" w:space="0" w:color="auto"/>
            <w:bottom w:val="none" w:sz="0" w:space="0" w:color="auto"/>
            <w:right w:val="none" w:sz="0" w:space="0" w:color="auto"/>
          </w:divBdr>
        </w:div>
        <w:div w:id="2143688741">
          <w:marLeft w:val="0"/>
          <w:marRight w:val="0"/>
          <w:marTop w:val="0"/>
          <w:marBottom w:val="0"/>
          <w:divBdr>
            <w:top w:val="none" w:sz="0" w:space="0" w:color="auto"/>
            <w:left w:val="none" w:sz="0" w:space="0" w:color="auto"/>
            <w:bottom w:val="none" w:sz="0" w:space="0" w:color="auto"/>
            <w:right w:val="none" w:sz="0" w:space="0" w:color="auto"/>
          </w:divBdr>
        </w:div>
        <w:div w:id="1041905086">
          <w:marLeft w:val="0"/>
          <w:marRight w:val="0"/>
          <w:marTop w:val="0"/>
          <w:marBottom w:val="0"/>
          <w:divBdr>
            <w:top w:val="none" w:sz="0" w:space="0" w:color="auto"/>
            <w:left w:val="none" w:sz="0" w:space="0" w:color="auto"/>
            <w:bottom w:val="none" w:sz="0" w:space="0" w:color="auto"/>
            <w:right w:val="none" w:sz="0" w:space="0" w:color="auto"/>
          </w:divBdr>
        </w:div>
        <w:div w:id="1422288469">
          <w:marLeft w:val="0"/>
          <w:marRight w:val="0"/>
          <w:marTop w:val="0"/>
          <w:marBottom w:val="0"/>
          <w:divBdr>
            <w:top w:val="none" w:sz="0" w:space="0" w:color="auto"/>
            <w:left w:val="none" w:sz="0" w:space="0" w:color="auto"/>
            <w:bottom w:val="none" w:sz="0" w:space="0" w:color="auto"/>
            <w:right w:val="none" w:sz="0" w:space="0" w:color="auto"/>
          </w:divBdr>
        </w:div>
        <w:div w:id="1651442075">
          <w:marLeft w:val="0"/>
          <w:marRight w:val="0"/>
          <w:marTop w:val="0"/>
          <w:marBottom w:val="0"/>
          <w:divBdr>
            <w:top w:val="none" w:sz="0" w:space="0" w:color="auto"/>
            <w:left w:val="none" w:sz="0" w:space="0" w:color="auto"/>
            <w:bottom w:val="none" w:sz="0" w:space="0" w:color="auto"/>
            <w:right w:val="none" w:sz="0" w:space="0" w:color="auto"/>
          </w:divBdr>
        </w:div>
        <w:div w:id="750735003">
          <w:marLeft w:val="0"/>
          <w:marRight w:val="0"/>
          <w:marTop w:val="0"/>
          <w:marBottom w:val="0"/>
          <w:divBdr>
            <w:top w:val="none" w:sz="0" w:space="0" w:color="auto"/>
            <w:left w:val="none" w:sz="0" w:space="0" w:color="auto"/>
            <w:bottom w:val="none" w:sz="0" w:space="0" w:color="auto"/>
            <w:right w:val="none" w:sz="0" w:space="0" w:color="auto"/>
          </w:divBdr>
        </w:div>
        <w:div w:id="66685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440-13" TargetMode="External"/><Relationship Id="rId13" Type="http://schemas.openxmlformats.org/officeDocument/2006/relationships/hyperlink" Target="http://zakon2.rada.gov.ua/laws/show/z0440-13" TargetMode="External"/><Relationship Id="rId18" Type="http://schemas.openxmlformats.org/officeDocument/2006/relationships/hyperlink" Target="http://zakon2.rada.gov.ua/laws/show/1591-2004-%D0%BF" TargetMode="External"/><Relationship Id="rId26" Type="http://schemas.openxmlformats.org/officeDocument/2006/relationships/hyperlink" Target="http://zakon2.rada.gov.ua/laws/show/z0440-13" TargetMode="External"/><Relationship Id="rId3" Type="http://schemas.openxmlformats.org/officeDocument/2006/relationships/settings" Target="settings.xml"/><Relationship Id="rId21" Type="http://schemas.openxmlformats.org/officeDocument/2006/relationships/hyperlink" Target="http://zakon2.rada.gov.ua/laws/show/z0440-13" TargetMode="External"/><Relationship Id="rId7" Type="http://schemas.openxmlformats.org/officeDocument/2006/relationships/hyperlink" Target="http://zakon2.rada.gov.ua/laws/show/1591-2004-%D0%BF" TargetMode="External"/><Relationship Id="rId12" Type="http://schemas.openxmlformats.org/officeDocument/2006/relationships/hyperlink" Target="http://zakon2.rada.gov.ua/laws/show/1591-2004-%D0%BF" TargetMode="External"/><Relationship Id="rId17" Type="http://schemas.openxmlformats.org/officeDocument/2006/relationships/hyperlink" Target="http://zakon2.rada.gov.ua/laws/show/z0440-13" TargetMode="External"/><Relationship Id="rId25" Type="http://schemas.openxmlformats.org/officeDocument/2006/relationships/hyperlink" Target="http://zakon2.rada.gov.ua/laws/show/z0440-13" TargetMode="External"/><Relationship Id="rId2" Type="http://schemas.microsoft.com/office/2007/relationships/stylesWithEffects" Target="stylesWithEffects.xml"/><Relationship Id="rId16" Type="http://schemas.openxmlformats.org/officeDocument/2006/relationships/hyperlink" Target="http://zakon2.rada.gov.ua/laws/show/z0440-13" TargetMode="External"/><Relationship Id="rId20" Type="http://schemas.openxmlformats.org/officeDocument/2006/relationships/hyperlink" Target="http://zakon2.rada.gov.ua/laws/show/z0440-13" TargetMode="External"/><Relationship Id="rId29" Type="http://schemas.openxmlformats.org/officeDocument/2006/relationships/hyperlink" Target="http://zakon2.rada.gov.ua/laws/show/z0440-13" TargetMode="External"/><Relationship Id="rId1" Type="http://schemas.openxmlformats.org/officeDocument/2006/relationships/styles" Target="styles.xml"/><Relationship Id="rId6" Type="http://schemas.openxmlformats.org/officeDocument/2006/relationships/hyperlink" Target="http://zakon2.rada.gov.ua/laws/show/z0440-13" TargetMode="External"/><Relationship Id="rId11" Type="http://schemas.openxmlformats.org/officeDocument/2006/relationships/hyperlink" Target="http://zakon2.rada.gov.ua/laws/show/z0440-13" TargetMode="External"/><Relationship Id="rId24" Type="http://schemas.openxmlformats.org/officeDocument/2006/relationships/hyperlink" Target="http://zakon2.rada.gov.ua/laws/show/z0440-13" TargetMode="External"/><Relationship Id="rId5" Type="http://schemas.openxmlformats.org/officeDocument/2006/relationships/image" Target="media/image1.gif"/><Relationship Id="rId15" Type="http://schemas.openxmlformats.org/officeDocument/2006/relationships/hyperlink" Target="http://zakon2.rada.gov.ua/laws/show/z0440-13" TargetMode="External"/><Relationship Id="rId23" Type="http://schemas.openxmlformats.org/officeDocument/2006/relationships/hyperlink" Target="http://zakon2.rada.gov.ua/laws/show/z0440-13" TargetMode="External"/><Relationship Id="rId28" Type="http://schemas.openxmlformats.org/officeDocument/2006/relationships/hyperlink" Target="http://zakon2.rada.gov.ua/laws/show/z0440-13" TargetMode="External"/><Relationship Id="rId10" Type="http://schemas.openxmlformats.org/officeDocument/2006/relationships/hyperlink" Target="http://zakon2.rada.gov.ua/laws/show/z0440-13" TargetMode="External"/><Relationship Id="rId19" Type="http://schemas.openxmlformats.org/officeDocument/2006/relationships/hyperlink" Target="http://zakon2.rada.gov.ua/laws/show/z0440-1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z0440-13" TargetMode="External"/><Relationship Id="rId14" Type="http://schemas.openxmlformats.org/officeDocument/2006/relationships/hyperlink" Target="http://zakon2.rada.gov.ua/laws/show/z0440-13" TargetMode="External"/><Relationship Id="rId22" Type="http://schemas.openxmlformats.org/officeDocument/2006/relationships/hyperlink" Target="http://zakon2.rada.gov.ua/laws/show/z0440-13" TargetMode="External"/><Relationship Id="rId27" Type="http://schemas.openxmlformats.org/officeDocument/2006/relationships/hyperlink" Target="http://zakon2.rada.gov.ua/laws/show/z0440-1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29682</Words>
  <Characters>16920</Characters>
  <Application>Microsoft Office Word</Application>
  <DocSecurity>0</DocSecurity>
  <Lines>141</Lines>
  <Paragraphs>93</Paragraphs>
  <ScaleCrop>false</ScaleCrop>
  <Company>Microsoft</Company>
  <LinksUpToDate>false</LinksUpToDate>
  <CharactersWithSpaces>46509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Світлана</cp:lastModifiedBy>
  <cp:revision>1</cp:revision>
  <dcterms:created xsi:type="dcterms:W3CDTF">2013-05-24T07:21:00Z</dcterms:created>
  <dcterms:modified xsi:type="dcterms:W3CDTF">2013-05-24T07:24:00Z</dcterms:modified>
</cp:coreProperties>
</file>