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E" w:rsidRPr="0027757E" w:rsidRDefault="0027757E" w:rsidP="0027757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27757E">
        <w:rPr>
          <w:rFonts w:ascii="Times New Roman" w:hAnsi="Times New Roman" w:cs="Times New Roman"/>
          <w:color w:val="FF0000"/>
          <w:sz w:val="40"/>
          <w:szCs w:val="40"/>
        </w:rPr>
        <w:t>Вплив</w:t>
      </w:r>
      <w:proofErr w:type="spellEnd"/>
      <w:r w:rsidRPr="0027757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27757E">
        <w:rPr>
          <w:rFonts w:ascii="Times New Roman" w:hAnsi="Times New Roman" w:cs="Times New Roman"/>
          <w:color w:val="FF0000"/>
          <w:sz w:val="40"/>
          <w:szCs w:val="40"/>
        </w:rPr>
        <w:t>музики</w:t>
      </w:r>
      <w:proofErr w:type="spellEnd"/>
      <w:r w:rsidRPr="0027757E">
        <w:rPr>
          <w:rFonts w:ascii="Times New Roman" w:hAnsi="Times New Roman" w:cs="Times New Roman"/>
          <w:color w:val="FF0000"/>
          <w:sz w:val="40"/>
          <w:szCs w:val="40"/>
        </w:rPr>
        <w:t xml:space="preserve"> на </w:t>
      </w:r>
      <w:proofErr w:type="spellStart"/>
      <w:r w:rsidRPr="0027757E">
        <w:rPr>
          <w:rFonts w:ascii="Times New Roman" w:hAnsi="Times New Roman" w:cs="Times New Roman"/>
          <w:color w:val="FF0000"/>
          <w:sz w:val="40"/>
          <w:szCs w:val="40"/>
        </w:rPr>
        <w:t>розвиток</w:t>
      </w:r>
      <w:proofErr w:type="spellEnd"/>
      <w:r w:rsidRPr="0027757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27757E">
        <w:rPr>
          <w:rFonts w:ascii="Times New Roman" w:hAnsi="Times New Roman" w:cs="Times New Roman"/>
          <w:color w:val="FF0000"/>
          <w:sz w:val="40"/>
          <w:szCs w:val="40"/>
        </w:rPr>
        <w:t>особистості</w:t>
      </w:r>
      <w:proofErr w:type="spellEnd"/>
      <w:r w:rsidRPr="0027757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27757E">
        <w:rPr>
          <w:rFonts w:ascii="Times New Roman" w:hAnsi="Times New Roman" w:cs="Times New Roman"/>
          <w:color w:val="FF0000"/>
          <w:sz w:val="40"/>
          <w:szCs w:val="40"/>
        </w:rPr>
        <w:t>дошкільнят</w:t>
      </w:r>
      <w:proofErr w:type="spellEnd"/>
    </w:p>
    <w:p w:rsidR="0027757E" w:rsidRPr="0027757E" w:rsidRDefault="0027757E" w:rsidP="002775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Реформа системи освіти, яка стосується і дошкільників, висуває розвиток творчості дитини, як одну із </w:t>
      </w:r>
      <w:proofErr w:type="spellStart"/>
      <w:r w:rsidRPr="000723A6">
        <w:rPr>
          <w:rFonts w:ascii="Times New Roman" w:hAnsi="Times New Roman" w:cs="Times New Roman"/>
          <w:sz w:val="28"/>
          <w:szCs w:val="28"/>
          <w:lang w:val="uk-UA"/>
        </w:rPr>
        <w:t>пріорітетних</w:t>
      </w:r>
      <w:proofErr w:type="spellEnd"/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 задач. </w:t>
      </w:r>
      <w:r w:rsidRPr="0027757E">
        <w:rPr>
          <w:rFonts w:ascii="Times New Roman" w:hAnsi="Times New Roman" w:cs="Times New Roman"/>
          <w:sz w:val="28"/>
          <w:szCs w:val="28"/>
          <w:lang w:val="uk-UA"/>
        </w:rPr>
        <w:t xml:space="preserve">Без її вирішення неможливо виконати головні завдання дошкільної освіти, розроблені у </w:t>
      </w:r>
      <w:proofErr w:type="spellStart"/>
      <w:r w:rsidRPr="0027757E">
        <w:rPr>
          <w:rFonts w:ascii="Times New Roman" w:hAnsi="Times New Roman" w:cs="Times New Roman"/>
          <w:sz w:val="28"/>
          <w:szCs w:val="28"/>
          <w:lang w:val="uk-UA"/>
        </w:rPr>
        <w:t>„Базовому</w:t>
      </w:r>
      <w:proofErr w:type="spellEnd"/>
      <w:r w:rsidRPr="0027757E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 дошкільної освіти в Україні”: формування </w:t>
      </w:r>
      <w:proofErr w:type="spellStart"/>
      <w:r w:rsidRPr="0027757E">
        <w:rPr>
          <w:rFonts w:ascii="Times New Roman" w:hAnsi="Times New Roman" w:cs="Times New Roman"/>
          <w:sz w:val="28"/>
          <w:szCs w:val="28"/>
          <w:lang w:val="uk-UA"/>
        </w:rPr>
        <w:t>базиса</w:t>
      </w:r>
      <w:proofErr w:type="spellEnd"/>
      <w:r w:rsidRPr="0027757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особистої культури дитини через відкриття її світогляду у цілому і різнобічному.</w:t>
      </w:r>
    </w:p>
    <w:p w:rsidR="0027757E" w:rsidRPr="000723A6" w:rsidRDefault="0027757E" w:rsidP="00277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F30AE" wp14:editId="429B552F">
            <wp:simplePos x="0" y="0"/>
            <wp:positionH relativeFrom="column">
              <wp:posOffset>-260985</wp:posOffset>
            </wp:positionH>
            <wp:positionV relativeFrom="paragraph">
              <wp:posOffset>-3175</wp:posOffset>
            </wp:positionV>
            <wp:extent cx="3018790" cy="2514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пасивно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оточуючий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готову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їнформацію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копіювати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задаткі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7757E" w:rsidRPr="000723A6" w:rsidRDefault="0027757E" w:rsidP="0027757E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вид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збагачує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оволодінням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ритм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голосом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  <w:r w:rsidRPr="0027757E">
        <w:rPr>
          <w:noProof/>
          <w:lang w:eastAsia="ru-RU"/>
        </w:rPr>
        <w:t xml:space="preserve"> </w:t>
      </w:r>
    </w:p>
    <w:p w:rsidR="0027757E" w:rsidRPr="000723A6" w:rsidRDefault="0027757E" w:rsidP="00277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7EAD72" wp14:editId="4FD0B54C">
            <wp:simplePos x="0" y="0"/>
            <wp:positionH relativeFrom="column">
              <wp:posOffset>3206115</wp:posOffset>
            </wp:positionH>
            <wp:positionV relativeFrom="paragraph">
              <wp:posOffset>3810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</w:rPr>
        <w:t xml:space="preserve">Головне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повести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ізнобарвний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нею”. Задача педагога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тому,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так треба, 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сказала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хочу, тому,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.”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красоту і силу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задача.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задачу „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”. Головне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чуттєво-емоційної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взаємозв׳язку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моральн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0723A6">
        <w:rPr>
          <w:rFonts w:ascii="Times New Roman" w:hAnsi="Times New Roman" w:cs="Times New Roman"/>
          <w:sz w:val="28"/>
          <w:szCs w:val="28"/>
        </w:rPr>
        <w:t>інтелектуальним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театр,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фольклор).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культуру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доступна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образний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зв׳язок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виконавскі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співаємо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1905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ісенна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І коли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музично-пісенну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пластичну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„Зайчик”, ”Зайчик-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побігайчик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Вовчик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собачка”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 В музично-дидактичних іграх діти проспівують слова привітання з певною інтонацією та емоцією, вибирають потрібний темп і ритм.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Ефективними видами занять, які дозволяють дитині розкритися повніше і яскравіше як особистості, являються розвивальні, домінуючи, комплексні, тематичні заняття.</w:t>
      </w:r>
    </w:p>
    <w:p w:rsidR="0027757E" w:rsidRPr="000723A6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свята. Основа свята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де є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свята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оточуючий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смак. </w:t>
      </w:r>
    </w:p>
    <w:p w:rsidR="0027757E" w:rsidRPr="0027757E" w:rsidRDefault="0027757E" w:rsidP="002775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ідсумовуючи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скажу,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принцип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</w:p>
    <w:p w:rsidR="00964A65" w:rsidRDefault="00964A65" w:rsidP="0027757E">
      <w:pPr>
        <w:jc w:val="both"/>
      </w:pPr>
    </w:p>
    <w:sectPr w:rsidR="00964A65" w:rsidSect="002775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E"/>
    <w:rsid w:val="0027757E"/>
    <w:rsid w:val="006E0316"/>
    <w:rsid w:val="009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2014-02-06T12:18:00Z</dcterms:created>
  <dcterms:modified xsi:type="dcterms:W3CDTF">2014-02-06T12:21:00Z</dcterms:modified>
</cp:coreProperties>
</file>