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0F" w:rsidRDefault="0015270F" w:rsidP="0015270F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color w:val="FF0000"/>
          <w:sz w:val="40"/>
          <w:szCs w:val="40"/>
          <w:lang w:val="uk-UA" w:eastAsia="ru-RU"/>
        </w:rPr>
      </w:pPr>
      <w:r w:rsidRPr="0015270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Работа с </w:t>
      </w:r>
      <w:proofErr w:type="spellStart"/>
      <w:r w:rsidRPr="0015270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гиперактивными</w:t>
      </w:r>
      <w:proofErr w:type="spellEnd"/>
      <w:r w:rsidRPr="0015270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детьми</w:t>
      </w:r>
    </w:p>
    <w:p w:rsidR="0015270F" w:rsidRPr="0015270F" w:rsidRDefault="0015270F" w:rsidP="0015270F">
      <w:pPr>
        <w:shd w:val="clear" w:color="auto" w:fill="FFFFFF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color w:val="FF0000"/>
          <w:sz w:val="40"/>
          <w:szCs w:val="40"/>
          <w:lang w:val="uk-UA" w:eastAsia="ru-RU"/>
        </w:rPr>
      </w:pPr>
    </w:p>
    <w:p w:rsidR="0015270F" w:rsidRPr="0015270F" w:rsidRDefault="0015270F" w:rsidP="0015270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В последнее время родители, воспитатели и учителя всё чаще сталкиваются с детьми, двигательная активность которых выходит за рамки представлений о просто подвижном ребёнке.</w:t>
      </w:r>
    </w:p>
    <w:p w:rsidR="0015270F" w:rsidRPr="0015270F" w:rsidRDefault="0015270F" w:rsidP="0015270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С </w:t>
      </w:r>
      <w:proofErr w:type="spellStart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гиперактивными</w:t>
      </w:r>
      <w:proofErr w:type="spellEnd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детьми трудно наладить контакт уже потому, что они находятся в постоянном движении: бегают, ёрзают, крутятся, залезают куда - </w:t>
      </w:r>
      <w:proofErr w:type="spellStart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нибудь</w:t>
      </w:r>
      <w:proofErr w:type="spellEnd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, принимаются за дело или убегают, не дослушав задание до конца. Внимание из рассеянно, глаза блуждают, взгляд трудно поймать.</w:t>
      </w:r>
    </w:p>
    <w:p w:rsidR="0015270F" w:rsidRPr="0015270F" w:rsidRDefault="0015270F" w:rsidP="001527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45720</wp:posOffset>
            </wp:positionV>
            <wp:extent cx="2609850" cy="1952625"/>
            <wp:effectExtent l="19050" t="0" r="0" b="0"/>
            <wp:wrapSquare wrapText="bothSides"/>
            <wp:docPr id="1" name="Рисунок 1" descr="http://www.v3wall.com/wallpaper/medium/0911/medium_20091127011931345646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3wall.com/wallpaper/medium/0911/medium_20091127011931345646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70F" w:rsidRPr="0015270F" w:rsidRDefault="0015270F" w:rsidP="0015270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Родители жалуются на то, что ребёнок не даёт им покоя, а для того, чтобы добиться послушания, приходиться повышать голос, но замечания и наказания не приносят результатов.</w:t>
      </w:r>
    </w:p>
    <w:p w:rsidR="0015270F" w:rsidRPr="0015270F" w:rsidRDefault="0015270F" w:rsidP="0015270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Во время коллективных занятий такие дети часто вскакивают с места, не понимают, чего от них хочет воспитатель или учитель, не могут выполнить задание до конца. Такие дети получают больше всех замечаний, они мешают другим детям и часто попадают в положение «изгоев». Претендуя на лидерство, эти дети не умеют подчинять своё поведение правилам или уступать другим и как следствие, вызывают многочисленные конфликты в детском коллективе.</w:t>
      </w:r>
    </w:p>
    <w:p w:rsidR="0015270F" w:rsidRPr="0015270F" w:rsidRDefault="0015270F" w:rsidP="0015270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proofErr w:type="spellStart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Гиперактивное</w:t>
      </w:r>
      <w:proofErr w:type="spellEnd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поведение начинает проявляться в большинстве случаев после четырёх лет и продолжает сохраняться до подросткового возраста. Некоторые люди и в зрелом возрасте продолжают сохранять черты </w:t>
      </w:r>
      <w:proofErr w:type="spellStart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гиперактивности</w:t>
      </w:r>
      <w:proofErr w:type="spellEnd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.</w:t>
      </w:r>
    </w:p>
    <w:p w:rsidR="0015270F" w:rsidRPr="0015270F" w:rsidRDefault="0015270F" w:rsidP="0015270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Наиболее сложный период жизни </w:t>
      </w:r>
      <w:proofErr w:type="spellStart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гиперактивных</w:t>
      </w:r>
      <w:proofErr w:type="spellEnd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детей связан с поступлением в школу.</w:t>
      </w:r>
    </w:p>
    <w:p w:rsidR="0015270F" w:rsidRPr="0015270F" w:rsidRDefault="0015270F" w:rsidP="0015270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В течение нескольких десятилетий и в нашей стране, и за рубежом проводились биохимические исследования работы мозга таких детей. Было выявлено снижение метаболической активности </w:t>
      </w:r>
      <w:proofErr w:type="gramStart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в</w:t>
      </w:r>
      <w:proofErr w:type="gramEnd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</w:t>
      </w:r>
      <w:proofErr w:type="gramStart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лобной</w:t>
      </w:r>
      <w:proofErr w:type="gramEnd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и средней долях мозга, то есть в тех областях, которые ответственны за контроль поведения. Таким образом, не следует обвинять ребёнка в отсутствии желания или волевых усилий </w:t>
      </w:r>
      <w:proofErr w:type="gramStart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:«</w:t>
      </w:r>
      <w:proofErr w:type="gramEnd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Может, но не хочет.». </w:t>
      </w:r>
      <w:proofErr w:type="spellStart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Гиперактивные</w:t>
      </w:r>
      <w:proofErr w:type="spellEnd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дети всегда страдают дефицитом внимания. В </w:t>
      </w:r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lastRenderedPageBreak/>
        <w:t xml:space="preserve">последние годы специалисты в таких случаях ставят диагноз «синдром дефицита внимания с </w:t>
      </w:r>
      <w:proofErr w:type="spellStart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гиперактивностью</w:t>
      </w:r>
      <w:proofErr w:type="spellEnd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» (СДВГ).</w:t>
      </w:r>
    </w:p>
    <w:p w:rsidR="0015270F" w:rsidRPr="0015270F" w:rsidRDefault="0015270F" w:rsidP="0015270F">
      <w:pPr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Гиперактивный</w:t>
      </w:r>
      <w:proofErr w:type="spellEnd"/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 xml:space="preserve"> ребёнок не «вредный» и не «плохой», просто ему труднее, чем другим детям, сдерживать свою двигательную активность, он в этом не виноват. В общении с таким ребёнком воспитатели и родители должны стараться соблюдать следующие правила:</w:t>
      </w:r>
      <w:r w:rsidRPr="0015270F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15270F" w:rsidRPr="0015270F" w:rsidRDefault="0015270F" w:rsidP="0015270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23232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715645</wp:posOffset>
            </wp:positionV>
            <wp:extent cx="3171825" cy="2371725"/>
            <wp:effectExtent l="19050" t="0" r="9525" b="0"/>
            <wp:wrapSquare wrapText="bothSides"/>
            <wp:docPr id="3" name="Рисунок 3" descr="http://s017.radikal.ru/i414/1111/76/9c464e2927cc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7.radikal.ru/i414/1111/76/9c464e2927cc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70F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не «замечайте» мелкие шалости, сдерживайте раздражение и не кричите на ребёнка, так как от шума возбуждение усиливается;</w:t>
      </w:r>
    </w:p>
    <w:p w:rsidR="0015270F" w:rsidRPr="0015270F" w:rsidRDefault="0015270F" w:rsidP="0015270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</w:pPr>
      <w:r w:rsidRPr="0015270F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при необходимости применяйте позитивный физический контакт: возьмите ребёнка за руку, погладьте по голове, прижмите к себе;</w:t>
      </w:r>
    </w:p>
    <w:p w:rsidR="0015270F" w:rsidRPr="0015270F" w:rsidRDefault="0015270F" w:rsidP="0015270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</w:pPr>
      <w:r w:rsidRPr="0015270F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во время занятий посадите за первую парту, чтобы уменьшить отвлекающие моменты;</w:t>
      </w:r>
    </w:p>
    <w:p w:rsidR="0015270F" w:rsidRPr="0015270F" w:rsidRDefault="0015270F" w:rsidP="0015270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</w:pPr>
      <w:r w:rsidRPr="0015270F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в середине занятия дайте возможность подвигаться: предложите что-нибудь поднять, принести и тому подобное;</w:t>
      </w:r>
    </w:p>
    <w:p w:rsidR="0015270F" w:rsidRPr="0015270F" w:rsidRDefault="0015270F" w:rsidP="0015270F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</w:pPr>
      <w:r w:rsidRPr="0015270F">
        <w:rPr>
          <w:rFonts w:ascii="Times New Roman" w:eastAsia="Times New Roman" w:hAnsi="Times New Roman" w:cs="Times New Roman"/>
          <w:b/>
          <w:bCs/>
          <w:color w:val="323232"/>
          <w:sz w:val="32"/>
          <w:szCs w:val="32"/>
          <w:lang w:eastAsia="ru-RU"/>
        </w:rPr>
        <w:t>хвалите за каждое проявление сдержанности, открыто проявляйте свой восторг, если он довёл какое-то дело до конца.</w:t>
      </w:r>
    </w:p>
    <w:p w:rsidR="0015270F" w:rsidRPr="0015270F" w:rsidRDefault="0015270F" w:rsidP="0015270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Мы предлагаем родителям ознакомиться со списком признаков СДВГ и отметить из них те, которые проявляются в поведении ребёнка.</w:t>
      </w:r>
    </w:p>
    <w:p w:rsidR="0015270F" w:rsidRPr="0015270F" w:rsidRDefault="0015270F" w:rsidP="0015270F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</w:pPr>
      <w:r w:rsidRPr="0015270F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Родители должны понимать, что они не «один на один» со своими проблемами, что у них особенные – активные, любознательные, творческие - дети, которым надо помочь овладеть собственным поведением. Родителям надо настроиться на длительную работу с ребёнком, иногда вплоть до подросткового возраста.</w:t>
      </w:r>
    </w:p>
    <w:p w:rsidR="002938F3" w:rsidRDefault="002938F3" w:rsidP="0015270F"/>
    <w:sectPr w:rsidR="002938F3" w:rsidSect="0015270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438A6"/>
    <w:multiLevelType w:val="multilevel"/>
    <w:tmpl w:val="6C60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70F"/>
    <w:rsid w:val="0015270F"/>
    <w:rsid w:val="0029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F3"/>
  </w:style>
  <w:style w:type="paragraph" w:styleId="4">
    <w:name w:val="heading 4"/>
    <w:basedOn w:val="a"/>
    <w:link w:val="40"/>
    <w:uiPriority w:val="9"/>
    <w:qFormat/>
    <w:rsid w:val="0015270F"/>
    <w:pPr>
      <w:spacing w:before="225" w:after="150" w:line="240" w:lineRule="atLeast"/>
      <w:outlineLvl w:val="3"/>
    </w:pPr>
    <w:rPr>
      <w:rFonts w:ascii="Arial" w:eastAsia="Times New Roman" w:hAnsi="Arial" w:cs="Arial"/>
      <w:color w:val="3232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5270F"/>
    <w:rPr>
      <w:rFonts w:ascii="Arial" w:eastAsia="Times New Roman" w:hAnsi="Arial" w:cs="Arial"/>
      <w:color w:val="323232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270F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5614">
                              <w:marLeft w:val="2475"/>
                              <w:marRight w:val="3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9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9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0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40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7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50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51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017.radikal.ru/i414/1111/76/9c464e2927c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3wall.com/wallpaper/medium/0911/medium_20091127011931345646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2014-02-12T10:12:00Z</dcterms:created>
  <dcterms:modified xsi:type="dcterms:W3CDTF">2014-02-12T10:15:00Z</dcterms:modified>
</cp:coreProperties>
</file>