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08" w:rsidRPr="00406008" w:rsidRDefault="00406008" w:rsidP="0040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color w:val="C7250F"/>
          <w:sz w:val="27"/>
          <w:u w:val="single"/>
          <w:lang w:eastAsia="ru-RU"/>
        </w:rPr>
        <w:t>АДАПТАЦИЯ РЕБЕНКА К ДЕТСКОМУ САДУ</w:t>
      </w:r>
    </w:p>
    <w:p w:rsidR="00406008" w:rsidRPr="00406008" w:rsidRDefault="00406008" w:rsidP="0040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Рекомендации родителям 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Детский сад - новый период в жизни ребенка.  Для малыша это, прежде всего, первый опыт коллективного общения. Новую обста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новку, незнакомых людей не все дети принимают сразу и без про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блем. Большинство из них реагируют на детский сад плачем. Одни легко входят в группу, но плачут вечером дома, другие - соглашают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идти в детский сад с утра, а перед входом в группу начинают кап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ризничать и плакать. Чем старше ребенок, тем быстрее он способен адаптироваться.        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198755</wp:posOffset>
            </wp:positionV>
            <wp:extent cx="2552700" cy="1914525"/>
            <wp:effectExtent l="19050" t="0" r="0" b="0"/>
            <wp:wrapSquare wrapText="bothSides"/>
            <wp:docPr id="2" name="Рисунок 2" descr="http://img12.nnm.ru/c/6/c/d/e/c6cde68534ef7c64c0d3d39cb423ba75_full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2.nnm.ru/c/6/c/d/e/c6cde68534ef7c64c0d3d39cb423ba75_full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определенные причины, которые вызывают слезы у ребенка:</w:t>
      </w:r>
    </w:p>
    <w:p w:rsidR="00406008" w:rsidRPr="00406008" w:rsidRDefault="00406008" w:rsidP="0040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Тревога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связанная со сменой обстановки, ребенок до 3 лет еще нуждается в усиленном внимании. При этом из привычной, спокойной домашней ат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мосферы, где мама рядом и в любой момент может прийти на помощь, он перемещается в незнакомое пространство, встречает пусть и доброжелатель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но чужих людей и режима (ребенку бывает сложно принять нормы и правила жизни группы, в которую он попал).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истерики и нежелание идти в детский сад.</w:t>
      </w:r>
    </w:p>
    <w:p w:rsidR="00406008" w:rsidRPr="00406008" w:rsidRDefault="00406008" w:rsidP="0040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Отрицательное первое впечатление от посеще</w:t>
      </w: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ния детского сада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может иметь решающее значение для дальнейшего пребывания ребенка в дошкольном учреждении. Психологическая неготовность ребенка к детско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саду. Эта проблема наиболее трудная и может быть связана с индивидуальными особенностями развития. Чаще всего это происходит, когда ребен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не хватает эмоционального общения с мамой. </w:t>
      </w:r>
    </w:p>
    <w:p w:rsidR="00406008" w:rsidRPr="00406008" w:rsidRDefault="00406008" w:rsidP="0040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Отсутствие навыков самообслуживания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сильно осложняет пребывание ребенка в дет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 саду.</w:t>
      </w:r>
    </w:p>
    <w:p w:rsidR="00406008" w:rsidRPr="00406008" w:rsidRDefault="00406008" w:rsidP="0040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Избыток впечатлений. 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малыш испытывает много новых позитивных и негативных переживаний, он может переутом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ляться и вследствие этого – нервничать, плакать, капризничать.</w:t>
      </w:r>
    </w:p>
    <w:p w:rsidR="00406008" w:rsidRPr="00406008" w:rsidRDefault="00406008" w:rsidP="00406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Личное неприятие воспитателя или воспитателей.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явление не следует рассматривать как обязательное, но оно возможно.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Несложные действия способны уменьшить тревожность и положительно повлиять на адаптацию ребенка к новым жизненным условиям. Так, 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детского сада.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прошествии</w:t>
      </w:r>
      <w:proofErr w:type="gram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недель (данный период индивидуален для каждого ребенка), учитывая желание малыша, можно оставить его на целый день в ДОУ.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      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плачет, стоит взять его на руки, успокоить - вероятно, ему не хватает прикосновений матери, которых совсем недавно было намного больше.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7250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7250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124075" cy="1590675"/>
            <wp:effectExtent l="19050" t="0" r="9525" b="0"/>
            <wp:wrapSquare wrapText="bothSides"/>
            <wp:docPr id="1" name="Рисунок 1" descr="D:\сайт нов\79914297_SOLNUYSHKO_ULUYB_a0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\79914297_SOLNUYSHKO_ULUYB_a0330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008" w:rsidRPr="00406008" w:rsidRDefault="00406008" w:rsidP="0040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b/>
          <w:bCs/>
          <w:color w:val="C7250F"/>
          <w:sz w:val="28"/>
          <w:szCs w:val="28"/>
          <w:lang w:eastAsia="ru-RU"/>
        </w:rPr>
        <w:t>Типичные ошибки родителей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очередь, это неготовность родителей к негативной реакции ребенка на дошкольное учреждение. Родители бывают напуганы плаксивостью </w:t>
      </w: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ребенка, растерянны, ведь дома он охотно соглашался идти в детский сад. Надо помнить, что для малыша - это первый опыт, он не мог заранее представить себе полную картину, что плаксивость -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ошибка родителей -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"мамы" и "папы". Прежде всего, им нужно успокоиться. Дети моментально чувствуют, когда родители волнуются, это </w:t>
      </w:r>
      <w:proofErr w:type="spell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со-стояние</w:t>
      </w:r>
      <w:proofErr w:type="spell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им. Родителям очень важно понимать, что ребенок проходит адаптацию </w:t>
      </w:r>
      <w:proofErr w:type="gram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</w:t>
      </w:r>
      <w:proofErr w:type="gram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406008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1B5C5B" w:rsidRPr="00406008" w:rsidRDefault="00406008" w:rsidP="00406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- это также и тест для родителей, показатель того, насколько они готовы поддерживать ребенка, </w:t>
      </w:r>
      <w:proofErr w:type="gramStart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преодолевать</w:t>
      </w:r>
      <w:proofErr w:type="gramEnd"/>
      <w:r w:rsidRPr="0040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трудности.</w:t>
      </w:r>
    </w:p>
    <w:sectPr w:rsidR="001B5C5B" w:rsidRPr="00406008" w:rsidSect="001B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252A"/>
    <w:multiLevelType w:val="multilevel"/>
    <w:tmpl w:val="8D1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08"/>
    <w:rsid w:val="001B5C5B"/>
    <w:rsid w:val="0040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0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12.nnm.ru/c/6/c/d/e/c6cde68534ef7c64c0d3d39cb423ba75_full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952</Words>
  <Characters>5432</Characters>
  <Application>Microsoft Office Word</Application>
  <DocSecurity>0</DocSecurity>
  <Lines>45</Lines>
  <Paragraphs>12</Paragraphs>
  <ScaleCrop>false</ScaleCrop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2014-02-12T09:21:00Z</dcterms:created>
  <dcterms:modified xsi:type="dcterms:W3CDTF">2014-02-12T09:31:00Z</dcterms:modified>
</cp:coreProperties>
</file>