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D" w:rsidRDefault="00BE407D" w:rsidP="00BE407D">
      <w:pPr>
        <w:tabs>
          <w:tab w:val="left" w:pos="1300"/>
        </w:tabs>
        <w:ind w:left="12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Навчальний план </w:t>
      </w:r>
    </w:p>
    <w:p w:rsidR="00BE407D" w:rsidRDefault="00BE407D" w:rsidP="00BE407D">
      <w:pPr>
        <w:tabs>
          <w:tab w:val="left" w:pos="1300"/>
        </w:tabs>
        <w:ind w:left="1260"/>
        <w:jc w:val="center"/>
        <w:rPr>
          <w:b/>
          <w:sz w:val="28"/>
          <w:szCs w:val="28"/>
          <w:lang w:val="uk-UA"/>
        </w:rPr>
      </w:pPr>
      <w:r w:rsidRPr="00144816">
        <w:rPr>
          <w:b/>
          <w:sz w:val="28"/>
          <w:szCs w:val="28"/>
          <w:lang w:val="uk-UA"/>
        </w:rPr>
        <w:t xml:space="preserve">за Програмою виховання і навчання дітей </w:t>
      </w:r>
    </w:p>
    <w:p w:rsidR="00BE407D" w:rsidRPr="00144816" w:rsidRDefault="00BE407D" w:rsidP="00BE407D">
      <w:pPr>
        <w:tabs>
          <w:tab w:val="left" w:pos="1300"/>
        </w:tabs>
        <w:ind w:left="1260"/>
        <w:jc w:val="center"/>
        <w:rPr>
          <w:b/>
          <w:sz w:val="28"/>
          <w:szCs w:val="28"/>
          <w:lang w:val="uk-UA"/>
        </w:rPr>
      </w:pPr>
      <w:r w:rsidRPr="00144816">
        <w:rPr>
          <w:b/>
          <w:sz w:val="28"/>
          <w:szCs w:val="28"/>
          <w:lang w:val="uk-UA"/>
        </w:rPr>
        <w:t>«Дитина в дошкільні роки»</w:t>
      </w:r>
    </w:p>
    <w:p w:rsidR="00BE407D" w:rsidRPr="00144816" w:rsidRDefault="00A33F84" w:rsidP="00BE407D">
      <w:pPr>
        <w:tabs>
          <w:tab w:val="left" w:pos="13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2018/2019</w:t>
      </w:r>
      <w:bookmarkStart w:id="0" w:name="_GoBack"/>
      <w:bookmarkEnd w:id="0"/>
      <w:r w:rsidR="00BE407D" w:rsidRPr="00144816">
        <w:rPr>
          <w:b/>
          <w:sz w:val="28"/>
          <w:szCs w:val="28"/>
          <w:lang w:val="uk-UA"/>
        </w:rPr>
        <w:t xml:space="preserve"> навчальному році в КЗО «ДНЗ № 244»</w:t>
      </w:r>
    </w:p>
    <w:p w:rsidR="00BE407D" w:rsidRPr="00144816" w:rsidRDefault="00BE407D" w:rsidP="00BE407D">
      <w:pPr>
        <w:rPr>
          <w:b/>
          <w:sz w:val="28"/>
          <w:szCs w:val="28"/>
          <w:lang w:val="uk-UA"/>
        </w:rPr>
      </w:pPr>
    </w:p>
    <w:tbl>
      <w:tblPr>
        <w:tblW w:w="4970" w:type="pct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1376"/>
        <w:gridCol w:w="1514"/>
        <w:gridCol w:w="1512"/>
        <w:gridCol w:w="1514"/>
      </w:tblGrid>
      <w:tr w:rsidR="00BE407D" w:rsidRPr="00144816" w:rsidTr="003B133F">
        <w:trPr>
          <w:trHeight w:val="480"/>
        </w:trPr>
        <w:tc>
          <w:tcPr>
            <w:tcW w:w="18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bCs/>
                <w:sz w:val="28"/>
                <w:szCs w:val="28"/>
                <w:lang w:val="uk-UA"/>
              </w:rPr>
              <w:t>Орієнтовні види діяльності за освітніми лініями</w:t>
            </w:r>
          </w:p>
        </w:tc>
        <w:tc>
          <w:tcPr>
            <w:tcW w:w="31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bCs/>
                <w:sz w:val="28"/>
                <w:szCs w:val="28"/>
                <w:lang w:val="uk-UA"/>
              </w:rPr>
              <w:t>Орієнтовна кількість занять на тиждень за віковими групами</w:t>
            </w:r>
          </w:p>
        </w:tc>
      </w:tr>
      <w:tr w:rsidR="00BE407D" w:rsidRPr="00144816" w:rsidTr="003B133F">
        <w:trPr>
          <w:trHeight w:val="960"/>
        </w:trPr>
        <w:tc>
          <w:tcPr>
            <w:tcW w:w="18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перша молодша </w:t>
            </w:r>
            <w:r w:rsidRPr="00144816">
              <w:rPr>
                <w:sz w:val="28"/>
                <w:szCs w:val="28"/>
                <w:lang w:val="uk-UA"/>
              </w:rPr>
              <w:br/>
              <w:t>(від 2 до 3 років)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друга молодша </w:t>
            </w:r>
            <w:r w:rsidRPr="00144816">
              <w:rPr>
                <w:sz w:val="28"/>
                <w:szCs w:val="28"/>
                <w:lang w:val="uk-UA"/>
              </w:rPr>
              <w:br/>
              <w:t>(від 3 до 4 років)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середня </w:t>
            </w:r>
            <w:r w:rsidRPr="00144816">
              <w:rPr>
                <w:sz w:val="28"/>
                <w:szCs w:val="28"/>
                <w:lang w:val="uk-UA"/>
              </w:rPr>
              <w:br/>
              <w:t>(від 4 до 5 років)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старша </w:t>
            </w:r>
            <w:r w:rsidRPr="00144816">
              <w:rPr>
                <w:sz w:val="28"/>
                <w:szCs w:val="28"/>
                <w:lang w:val="uk-UA"/>
              </w:rPr>
              <w:br/>
              <w:t>(від 5 до 6</w:t>
            </w:r>
          </w:p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 xml:space="preserve"> (7) років)</w:t>
            </w:r>
          </w:p>
        </w:tc>
      </w:tr>
      <w:tr w:rsidR="00BE407D" w:rsidRPr="00144816" w:rsidTr="003B133F">
        <w:trPr>
          <w:trHeight w:val="315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Ознайомлення із соціумом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3</w:t>
            </w:r>
          </w:p>
        </w:tc>
      </w:tr>
      <w:tr w:rsidR="00BE407D" w:rsidRPr="00144816" w:rsidTr="003B133F">
        <w:trPr>
          <w:trHeight w:val="315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Ознайомлення з природним довкіллям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2</w:t>
            </w:r>
          </w:p>
        </w:tc>
      </w:tr>
      <w:tr w:rsidR="00BE407D" w:rsidRPr="00144816" w:rsidTr="003B133F">
        <w:trPr>
          <w:trHeight w:val="315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rPr>
                <w:sz w:val="28"/>
                <w:szCs w:val="28"/>
                <w:vertAlign w:val="superscript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Художньо-продуктивна діяльність (музична, образотворча, театральна тощо)*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5</w:t>
            </w:r>
          </w:p>
        </w:tc>
      </w:tr>
      <w:tr w:rsidR="00BE407D" w:rsidRPr="00144816" w:rsidTr="003B133F">
        <w:trPr>
          <w:trHeight w:val="315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Сенсорний розвиток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-</w:t>
            </w:r>
          </w:p>
        </w:tc>
      </w:tr>
      <w:tr w:rsidR="00BE407D" w:rsidRPr="00144816" w:rsidTr="003B133F">
        <w:trPr>
          <w:trHeight w:val="315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Логіко-математичний розвиток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2</w:t>
            </w:r>
          </w:p>
        </w:tc>
      </w:tr>
      <w:tr w:rsidR="00BE407D" w:rsidRPr="00144816" w:rsidTr="003B133F">
        <w:trPr>
          <w:trHeight w:val="480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3</w:t>
            </w:r>
          </w:p>
        </w:tc>
      </w:tr>
      <w:tr w:rsidR="00BE407D" w:rsidRPr="00144816" w:rsidTr="003B133F">
        <w:trPr>
          <w:trHeight w:val="480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rPr>
                <w:sz w:val="28"/>
                <w:szCs w:val="28"/>
                <w:vertAlign w:val="superscript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Здоров’я та фізичний розвиток**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3</w:t>
            </w:r>
          </w:p>
        </w:tc>
      </w:tr>
      <w:tr w:rsidR="00BE407D" w:rsidRPr="00144816" w:rsidTr="003B133F">
        <w:trPr>
          <w:trHeight w:val="480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rPr>
                <w:sz w:val="28"/>
                <w:szCs w:val="28"/>
                <w:lang w:val="uk-UA"/>
              </w:rPr>
            </w:pPr>
            <w:r w:rsidRPr="00144816">
              <w:rPr>
                <w:b/>
                <w:bCs/>
                <w:sz w:val="28"/>
                <w:szCs w:val="28"/>
                <w:lang w:val="uk-UA"/>
              </w:rPr>
              <w:t>Загальна кількість занять на тиждень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44816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44816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44816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44816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BE407D" w:rsidRPr="00144816" w:rsidTr="00740D05">
        <w:trPr>
          <w:trHeight w:val="480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0D05" w:rsidRDefault="00740D05" w:rsidP="003B133F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Безкоштовні  гуртки </w:t>
            </w:r>
          </w:p>
          <w:p w:rsidR="00BE407D" w:rsidRPr="00144816" w:rsidRDefault="00BE407D" w:rsidP="003B133F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44816">
              <w:rPr>
                <w:bCs/>
                <w:sz w:val="28"/>
                <w:szCs w:val="28"/>
                <w:lang w:val="uk-UA"/>
              </w:rPr>
              <w:t>-</w:t>
            </w:r>
            <w:r w:rsidR="00740D05">
              <w:rPr>
                <w:bCs/>
                <w:sz w:val="28"/>
                <w:szCs w:val="28"/>
                <w:lang w:val="uk-UA"/>
              </w:rPr>
              <w:t xml:space="preserve"> хореографія</w:t>
            </w:r>
            <w:r w:rsidRPr="00144816">
              <w:rPr>
                <w:bCs/>
                <w:sz w:val="28"/>
                <w:szCs w:val="28"/>
                <w:lang w:val="uk-UA"/>
              </w:rPr>
              <w:t>;</w:t>
            </w:r>
          </w:p>
          <w:p w:rsidR="00BE407D" w:rsidRDefault="00BE407D" w:rsidP="00740D05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44816">
              <w:rPr>
                <w:bCs/>
                <w:sz w:val="28"/>
                <w:szCs w:val="28"/>
                <w:lang w:val="uk-UA"/>
              </w:rPr>
              <w:t xml:space="preserve"> - </w:t>
            </w:r>
            <w:r w:rsidR="00740D05">
              <w:rPr>
                <w:bCs/>
                <w:sz w:val="28"/>
                <w:szCs w:val="28"/>
                <w:lang w:val="uk-UA"/>
              </w:rPr>
              <w:t>англійська мова;</w:t>
            </w:r>
          </w:p>
          <w:p w:rsidR="00740D05" w:rsidRPr="00144816" w:rsidRDefault="00740D05" w:rsidP="00740D05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шахи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407D" w:rsidRPr="00144816" w:rsidRDefault="00740D05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407D" w:rsidRPr="00144816" w:rsidRDefault="00740D05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740D05" w:rsidP="003B133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BE407D" w:rsidRPr="00144816" w:rsidRDefault="00740D05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2</w:t>
            </w:r>
          </w:p>
          <w:p w:rsidR="00BE407D" w:rsidRPr="00144816" w:rsidRDefault="00BE407D" w:rsidP="003B133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44816">
              <w:rPr>
                <w:sz w:val="28"/>
                <w:szCs w:val="28"/>
                <w:lang w:val="uk-UA"/>
              </w:rPr>
              <w:t>2</w:t>
            </w:r>
          </w:p>
        </w:tc>
      </w:tr>
      <w:tr w:rsidR="00BE407D" w:rsidRPr="00144816" w:rsidTr="003B133F">
        <w:trPr>
          <w:trHeight w:val="480"/>
        </w:trPr>
        <w:tc>
          <w:tcPr>
            <w:tcW w:w="18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  <w:r w:rsidRPr="00144816">
              <w:rPr>
                <w:b/>
                <w:bCs/>
                <w:sz w:val="28"/>
                <w:szCs w:val="28"/>
                <w:lang w:val="uk-UA"/>
              </w:rPr>
              <w:t>Максимальна кількість занять на тиждень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44816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740D05" w:rsidP="003B133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740D05" w:rsidP="003B133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07D" w:rsidRPr="00144816" w:rsidRDefault="00BE407D" w:rsidP="003B133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44816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BE407D" w:rsidRPr="00144816" w:rsidRDefault="00BE407D" w:rsidP="00BE407D">
      <w:pPr>
        <w:jc w:val="both"/>
        <w:rPr>
          <w:b/>
          <w:sz w:val="28"/>
          <w:szCs w:val="28"/>
          <w:lang w:val="uk-UA"/>
        </w:rPr>
      </w:pPr>
      <w:r w:rsidRPr="00144816">
        <w:rPr>
          <w:b/>
          <w:sz w:val="28"/>
          <w:szCs w:val="28"/>
          <w:lang w:val="uk-UA"/>
        </w:rPr>
        <w:t xml:space="preserve">Примітки: </w:t>
      </w:r>
      <w:r w:rsidRPr="00144816">
        <w:rPr>
          <w:sz w:val="28"/>
          <w:szCs w:val="28"/>
          <w:lang w:val="uk-UA"/>
        </w:rPr>
        <w:t xml:space="preserve">* Передбачає заняття з </w:t>
      </w:r>
      <w:r w:rsidRPr="00144816">
        <w:rPr>
          <w:bCs/>
          <w:sz w:val="28"/>
          <w:szCs w:val="28"/>
          <w:lang w:val="uk-UA"/>
        </w:rPr>
        <w:t>музичної, образотворчої діяльності, художньої літератури</w:t>
      </w:r>
      <w:r w:rsidRPr="00144816">
        <w:rPr>
          <w:sz w:val="28"/>
          <w:szCs w:val="28"/>
          <w:lang w:val="uk-UA"/>
        </w:rPr>
        <w:t xml:space="preserve">. </w:t>
      </w:r>
      <w:r w:rsidRPr="00144816">
        <w:rPr>
          <w:bCs/>
          <w:sz w:val="28"/>
          <w:szCs w:val="28"/>
          <w:lang w:val="uk-UA"/>
        </w:rPr>
        <w:t xml:space="preserve">Театралізована діяльність </w:t>
      </w:r>
      <w:r w:rsidRPr="00144816">
        <w:rPr>
          <w:sz w:val="28"/>
          <w:szCs w:val="28"/>
          <w:lang w:val="uk-UA"/>
        </w:rPr>
        <w:t>присутня протягом дня як самостійний вид діяльності, чи включена у різні заняття для реалізації їх програмових завдань. 1 заняття на тиждень з художньої літератури  проводиться за рахунок кількості таких занять: художньо-продуктивної діяльності у середній та старшій групах, розвитку мовлення у ІІ молодшій групі, інтегрується  у  вище названі заняття в групах раннього віку та І молодшій.</w:t>
      </w:r>
    </w:p>
    <w:p w:rsidR="00BE407D" w:rsidRPr="00144816" w:rsidRDefault="00BE407D" w:rsidP="00BE407D">
      <w:pPr>
        <w:widowControl w:val="0"/>
        <w:ind w:firstLine="1418"/>
        <w:jc w:val="both"/>
        <w:rPr>
          <w:sz w:val="28"/>
          <w:szCs w:val="28"/>
          <w:lang w:val="uk-UA"/>
        </w:rPr>
      </w:pPr>
      <w:r w:rsidRPr="00144816">
        <w:rPr>
          <w:sz w:val="28"/>
          <w:szCs w:val="28"/>
          <w:lang w:val="uk-UA"/>
        </w:rPr>
        <w:lastRenderedPageBreak/>
        <w:t>** Години, передбачені для фізкультурних занять, не враховуються     під час визначення гранично допустимого навчального навантаження на дітей.</w:t>
      </w:r>
    </w:p>
    <w:p w:rsidR="00BE407D" w:rsidRPr="00144816" w:rsidRDefault="00BE407D" w:rsidP="00BE407D">
      <w:pPr>
        <w:tabs>
          <w:tab w:val="left" w:pos="450"/>
          <w:tab w:val="center" w:pos="4268"/>
        </w:tabs>
        <w:ind w:firstLine="1418"/>
        <w:jc w:val="both"/>
        <w:rPr>
          <w:sz w:val="28"/>
          <w:szCs w:val="28"/>
          <w:lang w:val="uk-UA"/>
        </w:rPr>
      </w:pPr>
      <w:r w:rsidRPr="00144816">
        <w:rPr>
          <w:sz w:val="28"/>
          <w:szCs w:val="28"/>
          <w:lang w:val="uk-UA"/>
        </w:rPr>
        <w:t xml:space="preserve">*** </w:t>
      </w:r>
      <w:r w:rsidRPr="00144816">
        <w:rPr>
          <w:color w:val="000000"/>
          <w:sz w:val="28"/>
          <w:szCs w:val="28"/>
          <w:bdr w:val="none" w:sz="0" w:space="0" w:color="auto" w:frame="1"/>
          <w:lang w:val="uk-UA"/>
        </w:rPr>
        <w:t>Максимально допустиме навчальне навантаження визначають шляхом множення загальної кількості занять на тиждень, відведених на вивчення освітніх ліній у віковій групі, на тривалість заняття залежно від віку вихованців.</w:t>
      </w:r>
    </w:p>
    <w:p w:rsidR="00BE407D" w:rsidRPr="00144816" w:rsidRDefault="00BE407D" w:rsidP="00BE407D">
      <w:pPr>
        <w:tabs>
          <w:tab w:val="left" w:pos="450"/>
          <w:tab w:val="center" w:pos="4268"/>
        </w:tabs>
        <w:jc w:val="right"/>
        <w:rPr>
          <w:b/>
          <w:sz w:val="28"/>
          <w:szCs w:val="28"/>
          <w:lang w:val="uk-UA"/>
        </w:rPr>
      </w:pPr>
    </w:p>
    <w:p w:rsidR="00BE407D" w:rsidRPr="00144816" w:rsidRDefault="00BE407D" w:rsidP="00BE407D">
      <w:pPr>
        <w:tabs>
          <w:tab w:val="left" w:pos="450"/>
          <w:tab w:val="center" w:pos="4268"/>
        </w:tabs>
        <w:jc w:val="right"/>
        <w:rPr>
          <w:b/>
          <w:sz w:val="28"/>
          <w:szCs w:val="28"/>
          <w:lang w:val="uk-UA"/>
        </w:rPr>
      </w:pPr>
    </w:p>
    <w:p w:rsidR="00BE407D" w:rsidRPr="00144816" w:rsidRDefault="00BE407D" w:rsidP="00BE407D">
      <w:pPr>
        <w:tabs>
          <w:tab w:val="left" w:pos="450"/>
          <w:tab w:val="center" w:pos="4268"/>
        </w:tabs>
        <w:jc w:val="right"/>
        <w:rPr>
          <w:b/>
          <w:sz w:val="28"/>
          <w:szCs w:val="28"/>
          <w:lang w:val="uk-UA"/>
        </w:rPr>
      </w:pPr>
    </w:p>
    <w:p w:rsidR="00BE407D" w:rsidRPr="00144816" w:rsidRDefault="00BE407D" w:rsidP="00BE407D">
      <w:pPr>
        <w:rPr>
          <w:sz w:val="28"/>
          <w:szCs w:val="28"/>
          <w:lang w:val="uk-UA"/>
        </w:rPr>
      </w:pPr>
    </w:p>
    <w:p w:rsidR="00766A27" w:rsidRPr="00BE407D" w:rsidRDefault="00766A27">
      <w:pPr>
        <w:rPr>
          <w:lang w:val="uk-UA"/>
        </w:rPr>
      </w:pPr>
    </w:p>
    <w:sectPr w:rsidR="00766A27" w:rsidRPr="00B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7D"/>
    <w:rsid w:val="00740D05"/>
    <w:rsid w:val="00766A27"/>
    <w:rsid w:val="00A33F84"/>
    <w:rsid w:val="00AA4667"/>
    <w:rsid w:val="00B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хи-хи</cp:lastModifiedBy>
  <cp:revision>2</cp:revision>
  <dcterms:created xsi:type="dcterms:W3CDTF">2018-10-03T16:08:00Z</dcterms:created>
  <dcterms:modified xsi:type="dcterms:W3CDTF">2018-10-03T16:08:00Z</dcterms:modified>
</cp:coreProperties>
</file>